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3D3B6" w14:textId="20C4F7D6" w:rsidR="004117F0" w:rsidRPr="004117F0" w:rsidRDefault="004117F0" w:rsidP="004117F0">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54505859"/>
      <w:bookmarkStart w:id="3" w:name="_Toc60776684"/>
      <w:bookmarkStart w:id="4" w:name="_Toc156129605"/>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bookmarkEnd w:id="0"/>
      <w:r w:rsidRPr="00E96D9C">
        <w:rPr>
          <w:rFonts w:ascii="Arial" w:hAnsi="Arial" w:cs="Arial"/>
          <w:b/>
          <w:sz w:val="24"/>
          <w:lang w:eastAsia="en-US"/>
        </w:rPr>
        <w:t>3GPP TSG-RAN WG</w:t>
      </w:r>
      <w:r w:rsidR="00E96D9C">
        <w:rPr>
          <w:rFonts w:ascii="Arial" w:hAnsi="Arial" w:cs="Arial"/>
          <w:b/>
          <w:sz w:val="24"/>
          <w:lang w:eastAsia="en-US"/>
        </w:rPr>
        <w:t>3</w:t>
      </w:r>
      <w:r w:rsidRPr="00E96D9C">
        <w:rPr>
          <w:rFonts w:ascii="Arial" w:hAnsi="Arial" w:cs="Arial"/>
          <w:b/>
          <w:sz w:val="24"/>
          <w:lang w:eastAsia="en-US"/>
        </w:rPr>
        <w:t xml:space="preserve"> #12</w:t>
      </w:r>
      <w:r w:rsidR="00234F51">
        <w:rPr>
          <w:rFonts w:ascii="Arial" w:hAnsi="Arial" w:cs="Arial"/>
          <w:b/>
          <w:sz w:val="24"/>
          <w:lang w:eastAsia="en-US"/>
        </w:rPr>
        <w:t>7</w:t>
      </w:r>
      <w:r w:rsidR="006100E5">
        <w:rPr>
          <w:rFonts w:ascii="Arial" w:hAnsi="Arial" w:cs="Arial"/>
          <w:b/>
          <w:sz w:val="24"/>
          <w:lang w:eastAsia="en-US"/>
        </w:rPr>
        <w:t>bis</w:t>
      </w:r>
      <w:r w:rsidRPr="004117F0">
        <w:rPr>
          <w:rFonts w:ascii="Arial" w:hAnsi="Arial" w:cs="Arial"/>
          <w:b/>
          <w:sz w:val="24"/>
          <w:lang w:eastAsia="en-US"/>
        </w:rPr>
        <w:tab/>
      </w:r>
      <w:bookmarkEnd w:id="1"/>
      <w:r w:rsidR="00E17D2D" w:rsidRPr="00E17D2D">
        <w:rPr>
          <w:rFonts w:ascii="Arial" w:hAnsi="Arial" w:cs="Arial"/>
          <w:b/>
          <w:sz w:val="24"/>
          <w:lang w:eastAsia="en-US"/>
        </w:rPr>
        <w:t>R3-2</w:t>
      </w:r>
      <w:r w:rsidR="00A77589">
        <w:rPr>
          <w:rFonts w:ascii="Arial" w:hAnsi="Arial" w:cs="Arial"/>
          <w:b/>
          <w:sz w:val="24"/>
          <w:lang w:eastAsia="en-US"/>
        </w:rPr>
        <w:t>5</w:t>
      </w:r>
      <w:r w:rsidR="007D3870">
        <w:rPr>
          <w:rFonts w:ascii="Arial" w:hAnsi="Arial" w:cs="Arial"/>
          <w:b/>
          <w:sz w:val="24"/>
          <w:lang w:eastAsia="en-US"/>
        </w:rPr>
        <w:t>2048</w:t>
      </w:r>
    </w:p>
    <w:p w14:paraId="569DD0C5" w14:textId="45A7B245" w:rsidR="004117F0" w:rsidRPr="004117F0" w:rsidRDefault="006100E5" w:rsidP="004117F0">
      <w:pPr>
        <w:widowControl w:val="0"/>
        <w:tabs>
          <w:tab w:val="right" w:pos="9639"/>
        </w:tabs>
        <w:spacing w:after="0"/>
        <w:rPr>
          <w:rFonts w:ascii="Arial" w:hAnsi="Arial" w:cs="Arial"/>
          <w:b/>
          <w:sz w:val="24"/>
          <w:lang w:eastAsia="en-US"/>
        </w:rPr>
      </w:pPr>
      <w:r>
        <w:rPr>
          <w:rFonts w:ascii="Arial" w:hAnsi="Arial" w:cs="Arial"/>
          <w:b/>
          <w:sz w:val="24"/>
          <w:lang w:eastAsia="en-US"/>
        </w:rPr>
        <w:t>Wuhan</w:t>
      </w:r>
      <w:r w:rsidR="00234F51">
        <w:rPr>
          <w:rFonts w:ascii="Arial" w:hAnsi="Arial" w:cs="Arial"/>
          <w:b/>
          <w:sz w:val="24"/>
          <w:lang w:eastAsia="en-US"/>
        </w:rPr>
        <w:t xml:space="preserve">, </w:t>
      </w:r>
      <w:r>
        <w:rPr>
          <w:rFonts w:ascii="Arial" w:hAnsi="Arial" w:cs="Arial"/>
          <w:b/>
          <w:sz w:val="24"/>
          <w:lang w:eastAsia="en-US"/>
        </w:rPr>
        <w:t>PRC</w:t>
      </w:r>
      <w:r w:rsidR="004117F0" w:rsidRPr="006950B2">
        <w:rPr>
          <w:rFonts w:ascii="Arial" w:hAnsi="Arial" w:cs="Arial"/>
          <w:b/>
          <w:sz w:val="24"/>
          <w:lang w:eastAsia="en-US"/>
        </w:rPr>
        <w:t xml:space="preserve">, </w:t>
      </w:r>
      <w:r>
        <w:rPr>
          <w:rFonts w:ascii="Arial" w:hAnsi="Arial" w:cs="Arial"/>
          <w:b/>
          <w:sz w:val="24"/>
          <w:lang w:eastAsia="en-US"/>
        </w:rPr>
        <w:t>Apr</w:t>
      </w:r>
      <w:r w:rsidR="004C503F" w:rsidRPr="006950B2">
        <w:rPr>
          <w:rFonts w:ascii="Arial" w:hAnsi="Arial" w:cs="Arial"/>
          <w:b/>
          <w:sz w:val="24"/>
          <w:lang w:eastAsia="en-US"/>
        </w:rPr>
        <w:t xml:space="preserve"> </w:t>
      </w:r>
      <w:r w:rsidR="00234F51">
        <w:rPr>
          <w:rFonts w:ascii="Arial" w:hAnsi="Arial" w:cs="Arial"/>
          <w:b/>
          <w:sz w:val="24"/>
          <w:lang w:eastAsia="en-US"/>
        </w:rPr>
        <w:t>7</w:t>
      </w:r>
      <w:r w:rsidR="009F0B4E">
        <w:rPr>
          <w:rFonts w:ascii="Arial" w:hAnsi="Arial" w:cs="Arial"/>
          <w:b/>
          <w:sz w:val="24"/>
          <w:lang w:eastAsia="en-US"/>
        </w:rPr>
        <w:t>-</w:t>
      </w:r>
      <w:r>
        <w:rPr>
          <w:rFonts w:ascii="Arial" w:hAnsi="Arial" w:cs="Arial"/>
          <w:b/>
          <w:sz w:val="24"/>
          <w:lang w:eastAsia="en-US"/>
        </w:rPr>
        <w:t>1</w:t>
      </w:r>
      <w:r w:rsidR="00234F51">
        <w:rPr>
          <w:rFonts w:ascii="Arial" w:hAnsi="Arial" w:cs="Arial"/>
          <w:b/>
          <w:sz w:val="24"/>
          <w:lang w:eastAsia="en-US"/>
        </w:rPr>
        <w:t>1</w:t>
      </w:r>
      <w:r w:rsidR="004117F0" w:rsidRPr="006950B2">
        <w:rPr>
          <w:rFonts w:ascii="Arial" w:hAnsi="Arial" w:cs="Arial"/>
          <w:b/>
          <w:sz w:val="24"/>
          <w:lang w:eastAsia="en-US"/>
        </w:rPr>
        <w:t>, 202</w:t>
      </w:r>
      <w:r w:rsidR="00234F51">
        <w:rPr>
          <w:rFonts w:ascii="Arial" w:hAnsi="Arial" w:cs="Arial"/>
          <w:b/>
          <w:sz w:val="24"/>
          <w:lang w:eastAsia="en-US"/>
        </w:rPr>
        <w:t>5</w:t>
      </w:r>
    </w:p>
    <w:p w14:paraId="7F5F05BB" w14:textId="77777777" w:rsidR="004117F0" w:rsidRPr="003664F9" w:rsidRDefault="004117F0" w:rsidP="004117F0">
      <w:pPr>
        <w:widowControl w:val="0"/>
        <w:tabs>
          <w:tab w:val="right" w:pos="9639"/>
        </w:tabs>
        <w:spacing w:after="0"/>
        <w:rPr>
          <w:b/>
          <w:bCs/>
          <w:sz w:val="24"/>
          <w:lang w:eastAsia="en-US"/>
        </w:rPr>
      </w:pPr>
    </w:p>
    <w:p w14:paraId="01063963" w14:textId="763F74F2" w:rsidR="00B61E10" w:rsidRPr="00A86010" w:rsidRDefault="004117F0" w:rsidP="004117F0">
      <w:pPr>
        <w:pStyle w:val="3GPPHeader"/>
        <w:rPr>
          <w:sz w:val="22"/>
          <w:szCs w:val="22"/>
          <w:lang w:val="en-US"/>
        </w:rPr>
      </w:pPr>
      <w:r w:rsidRPr="00E17D2D">
        <w:rPr>
          <w:sz w:val="22"/>
          <w:szCs w:val="22"/>
          <w:lang w:val="en-US"/>
        </w:rPr>
        <w:t>Agenda Item:</w:t>
      </w:r>
      <w:r w:rsidRPr="00E17D2D">
        <w:rPr>
          <w:sz w:val="22"/>
          <w:szCs w:val="22"/>
          <w:lang w:val="en-US"/>
        </w:rPr>
        <w:tab/>
      </w:r>
      <w:r w:rsidR="00B61E10" w:rsidRPr="00A77589">
        <w:rPr>
          <w:sz w:val="22"/>
          <w:szCs w:val="22"/>
          <w:lang w:val="en-US"/>
        </w:rPr>
        <w:t>10.2</w:t>
      </w:r>
    </w:p>
    <w:bookmarkEnd w:id="2"/>
    <w:p w14:paraId="72AD90F2" w14:textId="77777777" w:rsidR="004117F0" w:rsidRPr="00A86010" w:rsidRDefault="004117F0" w:rsidP="004117F0">
      <w:pPr>
        <w:pStyle w:val="3GPPHeader"/>
        <w:rPr>
          <w:sz w:val="22"/>
          <w:szCs w:val="22"/>
        </w:rPr>
      </w:pPr>
      <w:r w:rsidRPr="00A86010">
        <w:rPr>
          <w:sz w:val="22"/>
          <w:szCs w:val="22"/>
        </w:rPr>
        <w:t>Source:</w:t>
      </w:r>
      <w:r w:rsidRPr="00A86010">
        <w:rPr>
          <w:sz w:val="22"/>
          <w:szCs w:val="22"/>
        </w:rPr>
        <w:tab/>
        <w:t>Ericsson</w:t>
      </w:r>
    </w:p>
    <w:p w14:paraId="079E8522" w14:textId="5B29ABC2" w:rsidR="004117F0" w:rsidRPr="003664F9" w:rsidRDefault="004117F0" w:rsidP="007D3870">
      <w:pPr>
        <w:pStyle w:val="3GPPHeader"/>
        <w:ind w:left="1710" w:hanging="1710"/>
        <w:rPr>
          <w:sz w:val="22"/>
          <w:szCs w:val="22"/>
        </w:rPr>
      </w:pPr>
      <w:r w:rsidRPr="00A77589">
        <w:rPr>
          <w:sz w:val="22"/>
          <w:szCs w:val="22"/>
        </w:rPr>
        <w:t>Title:</w:t>
      </w:r>
      <w:r w:rsidRPr="00A77589">
        <w:rPr>
          <w:sz w:val="22"/>
          <w:szCs w:val="22"/>
        </w:rPr>
        <w:tab/>
      </w:r>
      <w:r w:rsidR="00E17D2D" w:rsidRPr="00A77589">
        <w:rPr>
          <w:sz w:val="22"/>
          <w:szCs w:val="22"/>
        </w:rPr>
        <w:t>(TP for BL CR to 38.</w:t>
      </w:r>
      <w:r w:rsidR="00A77589">
        <w:rPr>
          <w:sz w:val="22"/>
          <w:szCs w:val="22"/>
        </w:rPr>
        <w:t>473</w:t>
      </w:r>
      <w:r w:rsidR="00E17D2D" w:rsidRPr="00A77589">
        <w:rPr>
          <w:sz w:val="22"/>
          <w:szCs w:val="22"/>
        </w:rPr>
        <w:t xml:space="preserve"> for SON) </w:t>
      </w:r>
      <w:r w:rsidR="008B3B90" w:rsidRPr="00A77589">
        <w:rPr>
          <w:sz w:val="22"/>
          <w:szCs w:val="22"/>
        </w:rPr>
        <w:t>MRO enhancements for LTM</w:t>
      </w:r>
    </w:p>
    <w:p w14:paraId="67662E82" w14:textId="0B83194E" w:rsidR="004117F0" w:rsidRPr="003664F9" w:rsidRDefault="004117F0" w:rsidP="004117F0">
      <w:pPr>
        <w:pStyle w:val="3GPPHeader"/>
        <w:rPr>
          <w:sz w:val="22"/>
          <w:szCs w:val="22"/>
        </w:rPr>
      </w:pPr>
      <w:r w:rsidRPr="003664F9">
        <w:rPr>
          <w:sz w:val="22"/>
          <w:szCs w:val="22"/>
        </w:rPr>
        <w:t>Document for:</w:t>
      </w:r>
      <w:r w:rsidRPr="003664F9">
        <w:rPr>
          <w:sz w:val="22"/>
          <w:szCs w:val="22"/>
        </w:rPr>
        <w:tab/>
        <w:t>Discussion</w:t>
      </w:r>
      <w:r w:rsidR="00B61E10">
        <w:rPr>
          <w:sz w:val="22"/>
          <w:szCs w:val="22"/>
        </w:rPr>
        <w:t xml:space="preserve"> and </w:t>
      </w:r>
      <w:r w:rsidRPr="003664F9">
        <w:rPr>
          <w:sz w:val="22"/>
          <w:szCs w:val="22"/>
        </w:rPr>
        <w:t>Decision</w:t>
      </w:r>
    </w:p>
    <w:p w14:paraId="5613242A" w14:textId="77777777" w:rsidR="004117F0" w:rsidRPr="003664F9" w:rsidRDefault="004117F0" w:rsidP="004117F0">
      <w:pPr>
        <w:pStyle w:val="Heading1"/>
      </w:pPr>
      <w:r w:rsidRPr="003664F9">
        <w:t>1</w:t>
      </w:r>
      <w:r w:rsidRPr="003664F9">
        <w:tab/>
        <w:t>Introduction</w:t>
      </w:r>
    </w:p>
    <w:p w14:paraId="3E6E0331" w14:textId="2F9DE426" w:rsidR="004117F0" w:rsidRDefault="007C666A" w:rsidP="00171A7D">
      <w:pPr>
        <w:rPr>
          <w:rFonts w:ascii="Arial" w:hAnsi="Arial" w:cs="Arial"/>
        </w:rPr>
      </w:pPr>
      <w:bookmarkStart w:id="17" w:name="_Ref178064866"/>
      <w:r>
        <w:rPr>
          <w:rFonts w:ascii="Arial" w:hAnsi="Arial" w:cs="Arial"/>
        </w:rPr>
        <w:t>One of the main objective</w:t>
      </w:r>
      <w:r w:rsidR="001754A5">
        <w:rPr>
          <w:rFonts w:ascii="Arial" w:hAnsi="Arial" w:cs="Arial"/>
        </w:rPr>
        <w:t>s</w:t>
      </w:r>
      <w:r>
        <w:rPr>
          <w:rFonts w:ascii="Arial" w:hAnsi="Arial" w:cs="Arial"/>
        </w:rPr>
        <w:t xml:space="preserve"> of the SONMDT Rel-19 WID [</w:t>
      </w:r>
      <w:r w:rsidR="00755024" w:rsidRPr="00755024">
        <w:rPr>
          <w:rFonts w:ascii="Arial" w:hAnsi="Arial" w:cs="Arial"/>
        </w:rPr>
        <w:t>RP-234038</w:t>
      </w:r>
      <w:r>
        <w:rPr>
          <w:rFonts w:ascii="Arial" w:hAnsi="Arial" w:cs="Arial"/>
        </w:rPr>
        <w:t>]</w:t>
      </w:r>
      <w:r w:rsidR="00755024">
        <w:rPr>
          <w:rFonts w:ascii="Arial" w:hAnsi="Arial" w:cs="Arial"/>
        </w:rPr>
        <w:t xml:space="preserve"> </w:t>
      </w:r>
      <w:r>
        <w:rPr>
          <w:rFonts w:ascii="Arial" w:hAnsi="Arial" w:cs="Arial"/>
        </w:rPr>
        <w:t xml:space="preserve">is to </w:t>
      </w:r>
      <w:r w:rsidR="00BE2D1D">
        <w:rPr>
          <w:rFonts w:ascii="Arial" w:hAnsi="Arial" w:cs="Arial"/>
        </w:rPr>
        <w:t xml:space="preserve">enhance the MRO features to optimize the LTM cell switch procedure. </w:t>
      </w:r>
    </w:p>
    <w:p w14:paraId="158242C7" w14:textId="1098A6FA" w:rsidR="00BE2D1D" w:rsidRPr="00B61E10" w:rsidRDefault="00BE2D1D" w:rsidP="00BE2D1D">
      <w:pPr>
        <w:spacing w:before="120" w:line="280" w:lineRule="atLeast"/>
        <w:rPr>
          <w:rFonts w:ascii="Arial" w:eastAsia="SimSun" w:hAnsi="Arial" w:cs="Arial"/>
          <w:i/>
          <w:iCs/>
        </w:rPr>
      </w:pPr>
      <w:bookmarkStart w:id="18" w:name="OLE_LINK31"/>
      <w:r w:rsidRPr="00B61E10">
        <w:rPr>
          <w:rFonts w:ascii="Arial" w:eastAsia="SimSun" w:hAnsi="Arial" w:cs="Arial"/>
          <w:i/>
          <w:iCs/>
        </w:rPr>
        <w:t>MRO enhancement for R18 mobility mechanisms, including</w:t>
      </w:r>
      <w:r w:rsidRPr="00B61E10">
        <w:rPr>
          <w:rFonts w:ascii="Arial" w:hAnsi="Arial" w:cs="Arial"/>
          <w:i/>
          <w:iCs/>
        </w:rPr>
        <w:t xml:space="preserve">, </w:t>
      </w:r>
      <w:r w:rsidRPr="00B61E10">
        <w:rPr>
          <w:rFonts w:ascii="Arial" w:eastAsia="SimSun" w:hAnsi="Arial" w:cs="Arial"/>
          <w:i/>
          <w:iCs/>
        </w:rPr>
        <w:t>Lower layer triggered mobility (LTM), CHO with candidate SCGs, subsequent CPAC [RAN3, RAN2]:</w:t>
      </w:r>
    </w:p>
    <w:p w14:paraId="4148883C" w14:textId="77777777" w:rsidR="00BE2D1D" w:rsidRPr="00B61E10" w:rsidRDefault="00BE2D1D" w:rsidP="00C203D7">
      <w:pPr>
        <w:pStyle w:val="ListParagraph"/>
        <w:numPr>
          <w:ilvl w:val="0"/>
          <w:numId w:val="4"/>
        </w:numPr>
        <w:overflowPunct/>
        <w:autoSpaceDE/>
        <w:autoSpaceDN/>
        <w:adjustRightInd/>
        <w:spacing w:before="120" w:after="0" w:line="280" w:lineRule="atLeast"/>
        <w:textAlignment w:val="auto"/>
        <w:rPr>
          <w:rFonts w:ascii="Arial" w:eastAsia="SimSun" w:hAnsi="Arial" w:cs="Arial"/>
          <w:i/>
          <w:iCs/>
        </w:rPr>
      </w:pPr>
      <w:r w:rsidRPr="00B61E10">
        <w:rPr>
          <w:rFonts w:ascii="Arial" w:eastAsia="SimSun" w:hAnsi="Arial" w:cs="Arial"/>
          <w:i/>
          <w:iCs/>
        </w:rPr>
        <w:t>Specification of the inter-node information exchange, including possible enhancements to interfaces [RAN3]</w:t>
      </w:r>
    </w:p>
    <w:p w14:paraId="169F4BA1" w14:textId="77777777" w:rsidR="00BE2D1D" w:rsidRPr="00B61E10" w:rsidRDefault="00BE2D1D" w:rsidP="00C203D7">
      <w:pPr>
        <w:pStyle w:val="ListParagraph"/>
        <w:numPr>
          <w:ilvl w:val="0"/>
          <w:numId w:val="4"/>
        </w:numPr>
        <w:overflowPunct/>
        <w:autoSpaceDE/>
        <w:autoSpaceDN/>
        <w:adjustRightInd/>
        <w:spacing w:before="120" w:after="0" w:line="280" w:lineRule="atLeast"/>
        <w:textAlignment w:val="auto"/>
        <w:rPr>
          <w:rFonts w:ascii="Arial" w:eastAsia="SimSun" w:hAnsi="Arial" w:cs="Arial"/>
          <w:i/>
          <w:iCs/>
        </w:rPr>
      </w:pPr>
      <w:r w:rsidRPr="00B61E10">
        <w:rPr>
          <w:rFonts w:ascii="Arial" w:eastAsia="SimSun" w:hAnsi="Arial" w:cs="Arial"/>
          <w:i/>
          <w:iCs/>
        </w:rPr>
        <w:t>Identify and specify necessary UE reporting to enhance the mobility parameter tuning [RAN2]</w:t>
      </w:r>
    </w:p>
    <w:bookmarkEnd w:id="18"/>
    <w:p w14:paraId="42EDB8C1" w14:textId="77777777" w:rsidR="00BE2D1D" w:rsidRDefault="00BE2D1D" w:rsidP="00171A7D">
      <w:pPr>
        <w:rPr>
          <w:rFonts w:ascii="Arial" w:hAnsi="Arial" w:cs="Arial"/>
        </w:rPr>
      </w:pPr>
    </w:p>
    <w:p w14:paraId="61500439" w14:textId="77ACC123" w:rsidR="00BE2D1D" w:rsidRPr="00736B78" w:rsidRDefault="00BE2D1D" w:rsidP="00171A7D">
      <w:pPr>
        <w:rPr>
          <w:rFonts w:ascii="Arial" w:hAnsi="Arial" w:cs="Arial"/>
        </w:rPr>
      </w:pPr>
      <w:r>
        <w:rPr>
          <w:rFonts w:ascii="Arial" w:hAnsi="Arial" w:cs="Arial"/>
        </w:rPr>
        <w:t xml:space="preserve">This contribution discusses considerations regarding </w:t>
      </w:r>
      <w:r w:rsidR="00B61E10">
        <w:rPr>
          <w:rFonts w:ascii="Arial" w:hAnsi="Arial" w:cs="Arial"/>
        </w:rPr>
        <w:t>MRO</w:t>
      </w:r>
      <w:r>
        <w:rPr>
          <w:rFonts w:ascii="Arial" w:hAnsi="Arial" w:cs="Arial"/>
        </w:rPr>
        <w:t xml:space="preserve"> feature enhancements for LTM.</w:t>
      </w:r>
    </w:p>
    <w:p w14:paraId="1D7D3D67" w14:textId="283E94DB" w:rsidR="004117F0" w:rsidRPr="003664F9" w:rsidRDefault="004117F0" w:rsidP="004117F0">
      <w:pPr>
        <w:pStyle w:val="Heading1"/>
      </w:pPr>
      <w:bookmarkStart w:id="19" w:name="_Ref154582601"/>
      <w:r w:rsidRPr="003664F9">
        <w:t>2</w:t>
      </w:r>
      <w:r w:rsidRPr="003664F9">
        <w:tab/>
      </w:r>
      <w:bookmarkEnd w:id="17"/>
      <w:bookmarkEnd w:id="19"/>
      <w:r w:rsidR="00AA63A7">
        <w:t>Discussion</w:t>
      </w:r>
    </w:p>
    <w:p w14:paraId="69E52641" w14:textId="669C51C7" w:rsidR="00773514" w:rsidRDefault="00101865" w:rsidP="00485B37">
      <w:pPr>
        <w:pStyle w:val="Heading2"/>
        <w:rPr>
          <w:lang w:val="en-US"/>
        </w:rPr>
      </w:pPr>
      <w:r>
        <w:rPr>
          <w:lang w:val="en-US"/>
        </w:rPr>
        <w:t>2.1</w:t>
      </w:r>
      <w:r>
        <w:rPr>
          <w:lang w:val="en-US"/>
        </w:rPr>
        <w:tab/>
      </w:r>
      <w:r w:rsidR="00F94AFB">
        <w:rPr>
          <w:lang w:val="en-US"/>
        </w:rPr>
        <w:t xml:space="preserve">Source </w:t>
      </w:r>
      <w:r w:rsidR="001D4A39">
        <w:rPr>
          <w:lang w:val="en-US"/>
        </w:rPr>
        <w:t>C-RNTI over F1 for RLF Report</w:t>
      </w:r>
    </w:p>
    <w:p w14:paraId="3FC76DE1" w14:textId="649333CD" w:rsidR="001D4A39" w:rsidRDefault="001D4A39" w:rsidP="001D4A39">
      <w:pPr>
        <w:rPr>
          <w:rFonts w:ascii="Arial" w:hAnsi="Arial" w:cs="Arial"/>
          <w:lang w:val="en-US"/>
        </w:rPr>
      </w:pPr>
      <w:r>
        <w:rPr>
          <w:rFonts w:ascii="Arial" w:hAnsi="Arial" w:cs="Arial"/>
          <w:lang w:val="en-US"/>
        </w:rPr>
        <w:t xml:space="preserve">During RAN3#126, there was a discussion on addition of the source C-RNTI to the ACCESS AND MOBILITY </w:t>
      </w:r>
      <w:r w:rsidR="005C30E7">
        <w:rPr>
          <w:rFonts w:ascii="Arial" w:hAnsi="Arial" w:cs="Arial"/>
          <w:lang w:val="en-US"/>
        </w:rPr>
        <w:t xml:space="preserve">INDICATION </w:t>
      </w:r>
      <w:r>
        <w:rPr>
          <w:rFonts w:ascii="Arial" w:hAnsi="Arial" w:cs="Arial"/>
          <w:lang w:val="en-US"/>
        </w:rPr>
        <w:t xml:space="preserve">message, for the case where that message transfers a RLF Report from the </w:t>
      </w:r>
      <w:r w:rsidR="00960AC3">
        <w:rPr>
          <w:rFonts w:ascii="Arial" w:hAnsi="Arial" w:cs="Arial"/>
          <w:lang w:val="en-US"/>
        </w:rPr>
        <w:t>C</w:t>
      </w:r>
      <w:r>
        <w:rPr>
          <w:rFonts w:ascii="Arial" w:hAnsi="Arial" w:cs="Arial"/>
          <w:lang w:val="en-US"/>
        </w:rPr>
        <w:t xml:space="preserve">U to the </w:t>
      </w:r>
      <w:r w:rsidR="00960AC3">
        <w:rPr>
          <w:rFonts w:ascii="Arial" w:hAnsi="Arial" w:cs="Arial"/>
          <w:lang w:val="en-US"/>
        </w:rPr>
        <w:t>D</w:t>
      </w:r>
      <w:r>
        <w:rPr>
          <w:rFonts w:ascii="Arial" w:hAnsi="Arial" w:cs="Arial"/>
          <w:lang w:val="en-US"/>
        </w:rPr>
        <w:t>U. The source C-RNTI has already been added to the message in the BL</w:t>
      </w:r>
      <w:r w:rsidR="00C00D60">
        <w:rPr>
          <w:rFonts w:ascii="Arial" w:hAnsi="Arial" w:cs="Arial"/>
          <w:lang w:val="en-US"/>
        </w:rPr>
        <w:t xml:space="preserve"> </w:t>
      </w:r>
      <w:r>
        <w:rPr>
          <w:rFonts w:ascii="Arial" w:hAnsi="Arial" w:cs="Arial"/>
          <w:lang w:val="en-US"/>
        </w:rPr>
        <w:t xml:space="preserve">CR </w:t>
      </w:r>
      <w:r w:rsidR="00C00D60">
        <w:rPr>
          <w:rFonts w:ascii="Arial" w:hAnsi="Arial" w:cs="Arial"/>
          <w:lang w:val="en-US"/>
        </w:rPr>
        <w:t xml:space="preserve">to </w:t>
      </w:r>
      <w:r w:rsidR="00671C39">
        <w:rPr>
          <w:rFonts w:ascii="Arial" w:hAnsi="Arial" w:cs="Arial"/>
          <w:lang w:val="en-US"/>
        </w:rPr>
        <w:t>38.47</w:t>
      </w:r>
      <w:r w:rsidR="00C00D60">
        <w:rPr>
          <w:rFonts w:ascii="Arial" w:hAnsi="Arial" w:cs="Arial"/>
          <w:lang w:val="en-US"/>
        </w:rPr>
        <w:t>3</w:t>
      </w:r>
      <w:r>
        <w:rPr>
          <w:rFonts w:ascii="Arial" w:hAnsi="Arial" w:cs="Arial"/>
          <w:lang w:val="en-US"/>
        </w:rPr>
        <w:t xml:space="preserve">, however the documentation of the </w:t>
      </w:r>
      <w:r w:rsidR="00960AC3">
        <w:rPr>
          <w:rFonts w:ascii="Arial" w:hAnsi="Arial" w:cs="Arial"/>
          <w:lang w:val="en-US"/>
        </w:rPr>
        <w:t>attribute containing the C-RNTI</w:t>
      </w:r>
      <w:r>
        <w:rPr>
          <w:rFonts w:ascii="Arial" w:hAnsi="Arial" w:cs="Arial"/>
          <w:lang w:val="en-US"/>
        </w:rPr>
        <w:t xml:space="preserve"> is still under discussion.</w:t>
      </w:r>
    </w:p>
    <w:p w14:paraId="795EBD86" w14:textId="3C9D2687" w:rsidR="00D70D15" w:rsidRDefault="00D70D15" w:rsidP="001D4A39">
      <w:pPr>
        <w:rPr>
          <w:rFonts w:ascii="Arial" w:hAnsi="Arial" w:cs="Arial"/>
          <w:lang w:val="en-US"/>
        </w:rPr>
      </w:pPr>
      <w:r>
        <w:rPr>
          <w:rFonts w:ascii="Arial" w:hAnsi="Arial" w:cs="Arial"/>
          <w:lang w:val="en-US"/>
        </w:rPr>
        <w:t xml:space="preserve">The C-RNTI attribute is </w:t>
      </w:r>
      <w:r w:rsidR="005C30E7">
        <w:rPr>
          <w:rFonts w:ascii="Arial" w:hAnsi="Arial" w:cs="Arial"/>
          <w:lang w:val="en-US"/>
        </w:rPr>
        <w:t>specified</w:t>
      </w:r>
      <w:r>
        <w:rPr>
          <w:rFonts w:ascii="Arial" w:hAnsi="Arial" w:cs="Arial"/>
          <w:lang w:val="en-US"/>
        </w:rPr>
        <w:t xml:space="preserve"> to be optional</w:t>
      </w:r>
      <w:r w:rsidR="00C00D60">
        <w:rPr>
          <w:rFonts w:ascii="Arial" w:hAnsi="Arial" w:cs="Arial"/>
          <w:lang w:val="en-US"/>
        </w:rPr>
        <w:t xml:space="preserve">. </w:t>
      </w:r>
      <w:r>
        <w:rPr>
          <w:rFonts w:ascii="Arial" w:hAnsi="Arial" w:cs="Arial"/>
          <w:lang w:val="en-US"/>
        </w:rPr>
        <w:t>The reason is that the attribute is only relevant to send if the source DU is different fr</w:t>
      </w:r>
      <w:r w:rsidR="00D94D86">
        <w:rPr>
          <w:rFonts w:ascii="Arial" w:hAnsi="Arial" w:cs="Arial"/>
          <w:lang w:val="en-US"/>
        </w:rPr>
        <w:t>o</w:t>
      </w:r>
      <w:r>
        <w:rPr>
          <w:rFonts w:ascii="Arial" w:hAnsi="Arial" w:cs="Arial"/>
          <w:lang w:val="en-US"/>
        </w:rPr>
        <w:t xml:space="preserve">m the target DU, </w:t>
      </w:r>
      <w:r w:rsidR="00D94D86">
        <w:rPr>
          <w:rFonts w:ascii="Arial" w:hAnsi="Arial" w:cs="Arial"/>
          <w:lang w:val="en-US"/>
        </w:rPr>
        <w:t>i</w:t>
      </w:r>
      <w:r>
        <w:rPr>
          <w:rFonts w:ascii="Arial" w:hAnsi="Arial" w:cs="Arial"/>
          <w:lang w:val="en-US"/>
        </w:rPr>
        <w:t>.e.</w:t>
      </w:r>
      <w:r w:rsidR="00960AC3">
        <w:rPr>
          <w:rFonts w:ascii="Arial" w:hAnsi="Arial" w:cs="Arial"/>
          <w:lang w:val="en-US"/>
        </w:rPr>
        <w:t xml:space="preserve"> for a</w:t>
      </w:r>
      <w:r>
        <w:rPr>
          <w:rFonts w:ascii="Arial" w:hAnsi="Arial" w:cs="Arial"/>
          <w:lang w:val="en-US"/>
        </w:rPr>
        <w:t xml:space="preserve"> failure </w:t>
      </w:r>
      <w:r w:rsidR="00960AC3">
        <w:rPr>
          <w:rFonts w:ascii="Arial" w:hAnsi="Arial" w:cs="Arial"/>
          <w:lang w:val="en-US"/>
        </w:rPr>
        <w:t>during</w:t>
      </w:r>
      <w:r>
        <w:rPr>
          <w:rFonts w:ascii="Arial" w:hAnsi="Arial" w:cs="Arial"/>
          <w:lang w:val="en-US"/>
        </w:rPr>
        <w:t xml:space="preserve"> a</w:t>
      </w:r>
      <w:r w:rsidR="00D94D86">
        <w:rPr>
          <w:rFonts w:ascii="Arial" w:hAnsi="Arial" w:cs="Arial"/>
          <w:lang w:val="en-US"/>
        </w:rPr>
        <w:t>n</w:t>
      </w:r>
      <w:r>
        <w:rPr>
          <w:rFonts w:ascii="Arial" w:hAnsi="Arial" w:cs="Arial"/>
          <w:lang w:val="en-US"/>
        </w:rPr>
        <w:t xml:space="preserve"> Inter-DU cell switch.</w:t>
      </w:r>
    </w:p>
    <w:p w14:paraId="46D86760" w14:textId="4DB3A9FE" w:rsidR="00960AC3" w:rsidRDefault="001D72A2" w:rsidP="001D4A39">
      <w:pPr>
        <w:rPr>
          <w:rFonts w:ascii="Arial" w:hAnsi="Arial" w:cs="Arial"/>
          <w:lang w:val="en-US"/>
        </w:rPr>
      </w:pPr>
      <w:r>
        <w:rPr>
          <w:rFonts w:ascii="Arial" w:hAnsi="Arial" w:cs="Arial"/>
          <w:lang w:val="en-US"/>
        </w:rPr>
        <w:t xml:space="preserve">There are several possible places for specifying the details on when to include the source C-RNTI in the ACCESS AND MOBILITY INDICATION message. </w:t>
      </w:r>
      <w:r w:rsidR="00960AC3">
        <w:rPr>
          <w:rFonts w:ascii="Arial" w:hAnsi="Arial" w:cs="Arial"/>
          <w:lang w:val="en-US"/>
        </w:rPr>
        <w:t>RAN3#126 c</w:t>
      </w:r>
      <w:r w:rsidR="00D70D15">
        <w:rPr>
          <w:rFonts w:ascii="Arial" w:hAnsi="Arial" w:cs="Arial"/>
          <w:lang w:val="en-US"/>
        </w:rPr>
        <w:t xml:space="preserve">ontribution R3-247159 </w:t>
      </w:r>
      <w:r w:rsidR="005F3B68">
        <w:rPr>
          <w:rFonts w:ascii="Arial" w:hAnsi="Arial" w:cs="Arial"/>
          <w:lang w:val="en-US"/>
        </w:rPr>
        <w:t xml:space="preserve">cl. 2.3.1 </w:t>
      </w:r>
      <w:r w:rsidR="00D70D15">
        <w:rPr>
          <w:rFonts w:ascii="Arial" w:hAnsi="Arial" w:cs="Arial"/>
          <w:lang w:val="en-US"/>
        </w:rPr>
        <w:t xml:space="preserve">proposes that the documentation for this attribute is located in </w:t>
      </w:r>
      <w:r w:rsidR="00D94D86">
        <w:rPr>
          <w:rFonts w:ascii="Arial" w:hAnsi="Arial" w:cs="Arial"/>
          <w:lang w:val="en-US"/>
        </w:rPr>
        <w:t>38.40</w:t>
      </w:r>
      <w:r w:rsidR="00AC1C38">
        <w:rPr>
          <w:rFonts w:ascii="Arial" w:hAnsi="Arial" w:cs="Arial"/>
          <w:lang w:val="en-US"/>
        </w:rPr>
        <w:t>1</w:t>
      </w:r>
      <w:r w:rsidR="00923B89">
        <w:rPr>
          <w:rFonts w:ascii="Arial" w:hAnsi="Arial" w:cs="Arial"/>
          <w:lang w:val="en-US"/>
        </w:rPr>
        <w:t xml:space="preserve">, </w:t>
      </w:r>
      <w:r w:rsidR="00923B89" w:rsidRPr="00923B89">
        <w:rPr>
          <w:rFonts w:ascii="Arial" w:hAnsi="Arial" w:cs="Arial"/>
          <w:i/>
          <w:iCs/>
          <w:lang w:val="en-US"/>
        </w:rPr>
        <w:t>NG-</w:t>
      </w:r>
      <w:proofErr w:type="gramStart"/>
      <w:r w:rsidR="00923B89" w:rsidRPr="00923B89">
        <w:rPr>
          <w:rFonts w:ascii="Arial" w:hAnsi="Arial" w:cs="Arial"/>
          <w:i/>
          <w:iCs/>
          <w:lang w:val="en-US"/>
        </w:rPr>
        <w:t>RAN;</w:t>
      </w:r>
      <w:proofErr w:type="gramEnd"/>
      <w:r w:rsidR="00923B89" w:rsidRPr="00923B89">
        <w:rPr>
          <w:rFonts w:ascii="Arial" w:hAnsi="Arial" w:cs="Arial"/>
          <w:i/>
          <w:iCs/>
          <w:lang w:val="en-US"/>
        </w:rPr>
        <w:t xml:space="preserve"> Architecture description</w:t>
      </w:r>
      <w:r w:rsidR="00960AC3">
        <w:rPr>
          <w:rFonts w:ascii="Arial" w:hAnsi="Arial" w:cs="Arial"/>
          <w:lang w:val="en-US"/>
        </w:rPr>
        <w:t xml:space="preserve">. </w:t>
      </w:r>
      <w:r w:rsidR="00D94D86">
        <w:rPr>
          <w:rFonts w:ascii="Arial" w:hAnsi="Arial" w:cs="Arial"/>
          <w:lang w:val="en-US"/>
        </w:rPr>
        <w:t>Th</w:t>
      </w:r>
      <w:r w:rsidR="00E30DA2">
        <w:rPr>
          <w:rFonts w:ascii="Arial" w:hAnsi="Arial" w:cs="Arial"/>
          <w:lang w:val="en-US"/>
        </w:rPr>
        <w:t>at</w:t>
      </w:r>
      <w:r>
        <w:rPr>
          <w:rFonts w:ascii="Arial" w:hAnsi="Arial" w:cs="Arial"/>
          <w:lang w:val="en-US"/>
        </w:rPr>
        <w:t xml:space="preserve"> proposal suggests specifying details of the attribute in a Stage 2 document. We believe that this is not a proper place for such details.</w:t>
      </w:r>
    </w:p>
    <w:p w14:paraId="43E8D869" w14:textId="66985E05" w:rsidR="001D72A2" w:rsidRDefault="001D72A2" w:rsidP="734F90B4">
      <w:pPr>
        <w:rPr>
          <w:rFonts w:ascii="Arial" w:hAnsi="Arial" w:cs="Arial"/>
        </w:rPr>
      </w:pPr>
      <w:r w:rsidRPr="734F90B4">
        <w:rPr>
          <w:rFonts w:ascii="Arial" w:hAnsi="Arial" w:cs="Arial"/>
        </w:rPr>
        <w:t xml:space="preserve">Instead, we propose to place the specification of the details of the Source C-RNTI in the Stage 3 document where this attribute is actually detailed, i.e. in TS 38.473, </w:t>
      </w:r>
      <w:r w:rsidR="00C91CAA" w:rsidRPr="734F90B4">
        <w:rPr>
          <w:rFonts w:ascii="Arial" w:hAnsi="Arial" w:cs="Arial"/>
          <w:i/>
          <w:iCs/>
        </w:rPr>
        <w:t>NG-RAN; F1 Application Protocol (F1</w:t>
      </w:r>
      <w:r w:rsidR="00C00D60">
        <w:rPr>
          <w:rFonts w:ascii="Arial" w:hAnsi="Arial" w:cs="Arial"/>
          <w:i/>
          <w:iCs/>
        </w:rPr>
        <w:t>),</w:t>
      </w:r>
      <w:r w:rsidR="00C91CAA" w:rsidRPr="734F90B4">
        <w:rPr>
          <w:rFonts w:ascii="Arial" w:hAnsi="Arial" w:cs="Arial"/>
        </w:rPr>
        <w:t xml:space="preserve"> see TP for BL</w:t>
      </w:r>
      <w:r w:rsidR="00A32589">
        <w:rPr>
          <w:rFonts w:ascii="Arial" w:hAnsi="Arial" w:cs="Arial"/>
        </w:rPr>
        <w:t xml:space="preserve"> </w:t>
      </w:r>
      <w:r w:rsidR="00C91CAA" w:rsidRPr="734F90B4">
        <w:rPr>
          <w:rFonts w:ascii="Arial" w:hAnsi="Arial" w:cs="Arial"/>
        </w:rPr>
        <w:t>CR in Annex.</w:t>
      </w:r>
      <w:r w:rsidR="002049C5" w:rsidRPr="734F90B4">
        <w:rPr>
          <w:rFonts w:ascii="Arial" w:hAnsi="Arial" w:cs="Arial"/>
        </w:rPr>
        <w:t xml:space="preserve">  </w:t>
      </w:r>
    </w:p>
    <w:p w14:paraId="202296F7" w14:textId="6A90EF97" w:rsidR="00D63DBA" w:rsidRPr="00C91CAA" w:rsidRDefault="00D63DBA" w:rsidP="001D4A39">
      <w:pPr>
        <w:rPr>
          <w:rFonts w:ascii="Arial" w:hAnsi="Arial" w:cs="Arial"/>
          <w:lang w:val="en-US"/>
        </w:rPr>
      </w:pPr>
    </w:p>
    <w:p w14:paraId="04810598" w14:textId="61928152" w:rsidR="001D4A39" w:rsidRPr="00D63DBA" w:rsidRDefault="00625A39" w:rsidP="00D63DBA">
      <w:pPr>
        <w:pStyle w:val="Proposal"/>
        <w:jc w:val="left"/>
        <w:rPr>
          <w:lang w:val="en-US"/>
        </w:rPr>
      </w:pPr>
      <w:r>
        <w:rPr>
          <w:lang w:val="en-US"/>
        </w:rPr>
        <w:t>Avoid</w:t>
      </w:r>
      <w:r w:rsidR="00D63DBA">
        <w:rPr>
          <w:lang w:val="en-US"/>
        </w:rPr>
        <w:t xml:space="preserve"> specify</w:t>
      </w:r>
      <w:r w:rsidR="00295CF9">
        <w:rPr>
          <w:lang w:val="en-US"/>
        </w:rPr>
        <w:t>ing</w:t>
      </w:r>
      <w:r w:rsidR="00D63DBA">
        <w:rPr>
          <w:lang w:val="en-US"/>
        </w:rPr>
        <w:t xml:space="preserve"> the conditions of the sending of the source C-RNTI in ACCESS AND MOBILITY message in TS </w:t>
      </w:r>
      <w:r w:rsidR="001D4A39" w:rsidRPr="00D63DBA">
        <w:rPr>
          <w:lang w:val="en-US"/>
        </w:rPr>
        <w:t>38.401</w:t>
      </w:r>
    </w:p>
    <w:p w14:paraId="4314502F" w14:textId="01EEC166" w:rsidR="001D4A39" w:rsidRPr="00D63DBA" w:rsidRDefault="00D63DBA" w:rsidP="00D63DBA">
      <w:pPr>
        <w:pStyle w:val="Proposal"/>
        <w:jc w:val="left"/>
        <w:rPr>
          <w:rFonts w:cs="Arial"/>
          <w:lang w:val="en-US"/>
        </w:rPr>
      </w:pPr>
      <w:r w:rsidRPr="00D63DBA">
        <w:rPr>
          <w:lang w:val="en-US"/>
        </w:rPr>
        <w:t>Specify the conditions of the sending of the source C-RNTI in ACCESS AND MOBILITY message in TS 38.47</w:t>
      </w:r>
      <w:r w:rsidR="00295CF9">
        <w:rPr>
          <w:lang w:val="en-US"/>
        </w:rPr>
        <w:t>3</w:t>
      </w:r>
      <w:r w:rsidRPr="00D63DBA">
        <w:rPr>
          <w:lang w:val="en-US"/>
        </w:rPr>
        <w:t>, clause 9.2.10.1. See TP for BLCR in Annex 1</w:t>
      </w:r>
      <w:r w:rsidR="001D4A39" w:rsidRPr="00D63DBA">
        <w:rPr>
          <w:lang w:val="en-US"/>
        </w:rPr>
        <w:t>.</w:t>
      </w:r>
    </w:p>
    <w:p w14:paraId="66F9AA56" w14:textId="77777777" w:rsidR="005B547F" w:rsidRDefault="005B547F" w:rsidP="007B6B84">
      <w:pPr>
        <w:rPr>
          <w:lang w:val="en-US"/>
        </w:rPr>
      </w:pPr>
    </w:p>
    <w:p w14:paraId="1B9338F0" w14:textId="7C87A6CB" w:rsidR="00943760" w:rsidRDefault="00943760" w:rsidP="00943760">
      <w:pPr>
        <w:pStyle w:val="Heading2"/>
        <w:rPr>
          <w:lang w:val="en-US"/>
        </w:rPr>
      </w:pPr>
      <w:r>
        <w:rPr>
          <w:lang w:val="en-US"/>
        </w:rPr>
        <w:t>2.</w:t>
      </w:r>
      <w:r w:rsidR="007B6B84">
        <w:rPr>
          <w:lang w:val="en-US"/>
        </w:rPr>
        <w:t>2</w:t>
      </w:r>
      <w:r>
        <w:rPr>
          <w:lang w:val="en-US"/>
        </w:rPr>
        <w:tab/>
        <w:t xml:space="preserve">Optimization </w:t>
      </w:r>
      <w:r w:rsidR="00274AC1">
        <w:rPr>
          <w:lang w:val="en-US"/>
        </w:rPr>
        <w:t xml:space="preserve">of </w:t>
      </w:r>
      <w:r w:rsidR="00274AC1" w:rsidRPr="00274AC1">
        <w:rPr>
          <w:rFonts w:cs="Arial"/>
          <w:lang w:val="en-US"/>
        </w:rPr>
        <w:t xml:space="preserve">early UL </w:t>
      </w:r>
      <w:proofErr w:type="spellStart"/>
      <w:r w:rsidR="00274AC1" w:rsidRPr="00274AC1">
        <w:rPr>
          <w:rFonts w:cs="Arial"/>
          <w:lang w:val="en-US"/>
        </w:rPr>
        <w:t>synchroni</w:t>
      </w:r>
      <w:r w:rsidR="000C646C">
        <w:rPr>
          <w:rFonts w:cs="Arial"/>
          <w:lang w:val="en-US"/>
        </w:rPr>
        <w:t>s</w:t>
      </w:r>
      <w:r w:rsidR="00274AC1" w:rsidRPr="00274AC1">
        <w:rPr>
          <w:rFonts w:cs="Arial"/>
          <w:lang w:val="en-US"/>
        </w:rPr>
        <w:t>ation</w:t>
      </w:r>
      <w:proofErr w:type="spellEnd"/>
    </w:p>
    <w:p w14:paraId="11378C07" w14:textId="36A3ACC9" w:rsidR="00943760" w:rsidRPr="000C646C" w:rsidRDefault="00274AC1" w:rsidP="00274AC1">
      <w:pPr>
        <w:rPr>
          <w:rFonts w:ascii="Arial" w:hAnsi="Arial" w:cs="Arial"/>
        </w:rPr>
      </w:pPr>
      <w:r w:rsidRPr="000C646C">
        <w:rPr>
          <w:rFonts w:ascii="Arial" w:hAnsi="Arial" w:cs="Arial"/>
        </w:rPr>
        <w:t xml:space="preserve">Early UL synchronization is an important part of LTM, since it is one of the mechanisms that allows the LTM cell switch execution to take place with really short interruption. To achieve this benefit, the source DU has to ensure that the early UL synchronization takes place with some margin before the LTM cell switch execution is actually triggered. On the other hand, if the source DU lets the TA obtained through early UL synchronization become too old, there is a risk that it is outdated at the time of the LTM cell switch execution, potentially leading to an LTM failure. How fast a TA obtained through early UL synchronization becomes outdated is highly dependent on </w:t>
      </w:r>
      <w:r w:rsidR="008F48A3" w:rsidRPr="000C646C">
        <w:rPr>
          <w:rFonts w:ascii="Arial" w:hAnsi="Arial" w:cs="Arial"/>
        </w:rPr>
        <w:t xml:space="preserve">a number of </w:t>
      </w:r>
      <w:r w:rsidRPr="000C646C">
        <w:rPr>
          <w:rFonts w:ascii="Arial" w:hAnsi="Arial" w:cs="Arial"/>
        </w:rPr>
        <w:t>circumstances, e.g. if UEs generally move</w:t>
      </w:r>
      <w:r w:rsidR="00A32589">
        <w:rPr>
          <w:rFonts w:ascii="Arial" w:hAnsi="Arial" w:cs="Arial"/>
        </w:rPr>
        <w:t>s</w:t>
      </w:r>
      <w:r w:rsidRPr="000C646C">
        <w:rPr>
          <w:rFonts w:ascii="Arial" w:hAnsi="Arial" w:cs="Arial"/>
        </w:rPr>
        <w:t xml:space="preserve"> fast or slow in the source cell or in certain beams in the source cell. This implies that it would be useful for the source DU to receive feedback on how well the early UL synchronization it triggers perform, e.g. how large the UEs' transmission errors </w:t>
      </w:r>
      <w:r w:rsidR="00C56FB8" w:rsidRPr="000C646C">
        <w:rPr>
          <w:rFonts w:ascii="Arial" w:hAnsi="Arial" w:cs="Arial"/>
        </w:rPr>
        <w:t xml:space="preserve">are </w:t>
      </w:r>
      <w:r w:rsidRPr="000C646C">
        <w:rPr>
          <w:rFonts w:ascii="Arial" w:hAnsi="Arial" w:cs="Arial"/>
        </w:rPr>
        <w:t>when they access the LTM target cell</w:t>
      </w:r>
      <w:r w:rsidR="00F759FA" w:rsidRPr="000C646C">
        <w:rPr>
          <w:rFonts w:ascii="Arial" w:hAnsi="Arial" w:cs="Arial"/>
        </w:rPr>
        <w:t>.</w:t>
      </w:r>
      <w:r w:rsidRPr="000C646C">
        <w:rPr>
          <w:rFonts w:ascii="Arial" w:hAnsi="Arial" w:cs="Arial"/>
        </w:rPr>
        <w:t xml:space="preserve"> Was it close to being so large that successful reception/decoding would have been precluded in the target DU? It is therefore proposed to acknowledge this scenario and to propose solutions to optimize early UL synchronization.</w:t>
      </w:r>
    </w:p>
    <w:p w14:paraId="77B74C4C" w14:textId="5B8B47D1" w:rsidR="00A2509C" w:rsidRPr="000C646C" w:rsidRDefault="00A2509C" w:rsidP="00A2509C">
      <w:pPr>
        <w:pStyle w:val="Proposal"/>
      </w:pPr>
      <w:r w:rsidRPr="000C646C">
        <w:t xml:space="preserve">RAN3 to acknowledge that the source DU needs to receive information about uplink synchronisation </w:t>
      </w:r>
      <w:r w:rsidR="006C7A62" w:rsidRPr="000C646C">
        <w:t>performance</w:t>
      </w:r>
      <w:r w:rsidRPr="000C646C">
        <w:t>, to optimise uplink synchronisation.</w:t>
      </w:r>
    </w:p>
    <w:p w14:paraId="4A79C359" w14:textId="6059ACE9" w:rsidR="000C646C" w:rsidRPr="00A32589" w:rsidRDefault="00A32589" w:rsidP="00922A2F">
      <w:pPr>
        <w:pStyle w:val="Proposal"/>
        <w:numPr>
          <w:ilvl w:val="0"/>
          <w:numId w:val="0"/>
        </w:numPr>
        <w:tabs>
          <w:tab w:val="clear" w:pos="1701"/>
        </w:tabs>
        <w:rPr>
          <w:rFonts w:cs="Arial"/>
        </w:rPr>
      </w:pPr>
      <w:r w:rsidRPr="00A32589">
        <w:rPr>
          <w:b w:val="0"/>
          <w:bCs w:val="0"/>
        </w:rPr>
        <w:t>As discussed in RAN3#127, the</w:t>
      </w:r>
      <w:r>
        <w:rPr>
          <w:b w:val="0"/>
          <w:bCs w:val="0"/>
        </w:rPr>
        <w:t xml:space="preserve"> RACH-less performance depends on the TA used by the UE at LTM cell switch. And </w:t>
      </w:r>
      <w:r w:rsidR="00922A2F">
        <w:rPr>
          <w:b w:val="0"/>
          <w:bCs w:val="0"/>
        </w:rPr>
        <w:t>as explained above, the TA can be outdated if not maintained properly by the network. Another possibility is that the network configures the UE to calculate its own TA, which may in some situations (high speed, high reflection</w:t>
      </w:r>
      <w:r w:rsidR="001C2F41">
        <w:rPr>
          <w:b w:val="0"/>
          <w:bCs w:val="0"/>
        </w:rPr>
        <w:t>s</w:t>
      </w:r>
      <w:r w:rsidR="00922A2F">
        <w:rPr>
          <w:b w:val="0"/>
          <w:bCs w:val="0"/>
        </w:rPr>
        <w:t xml:space="preserve">, …) may be difficult and lead to errors. In that case it would be difficult for the UE to correct these mistakes, but with proper feedback, the network can </w:t>
      </w:r>
      <w:r w:rsidR="001C2F41">
        <w:rPr>
          <w:b w:val="0"/>
          <w:bCs w:val="0"/>
        </w:rPr>
        <w:t xml:space="preserve">identify these situations and </w:t>
      </w:r>
      <w:r w:rsidR="00922A2F">
        <w:rPr>
          <w:b w:val="0"/>
          <w:bCs w:val="0"/>
        </w:rPr>
        <w:t xml:space="preserve">learn </w:t>
      </w:r>
      <w:r w:rsidR="001C2F41">
        <w:rPr>
          <w:b w:val="0"/>
          <w:bCs w:val="0"/>
        </w:rPr>
        <w:t>how</w:t>
      </w:r>
      <w:r w:rsidR="00922A2F">
        <w:rPr>
          <w:b w:val="0"/>
          <w:bCs w:val="0"/>
        </w:rPr>
        <w:t xml:space="preserve"> calculate itself an optimized TA</w:t>
      </w:r>
      <w:r w:rsidR="001C2F41">
        <w:rPr>
          <w:b w:val="0"/>
          <w:bCs w:val="0"/>
        </w:rPr>
        <w:t>, and not configure the UE with autonomous TA in these cases</w:t>
      </w:r>
      <w:r w:rsidR="00922A2F">
        <w:rPr>
          <w:b w:val="0"/>
          <w:bCs w:val="0"/>
        </w:rPr>
        <w:t xml:space="preserve">. Therefore, the discussion of </w:t>
      </w:r>
      <w:r w:rsidR="001C2F41">
        <w:rPr>
          <w:b w:val="0"/>
          <w:bCs w:val="0"/>
        </w:rPr>
        <w:t>RACH-less optimization is now equivalent to a TA optimization problem, including outdated TA and miscalculated TA from the UE.</w:t>
      </w:r>
    </w:p>
    <w:p w14:paraId="1D4D9E2E" w14:textId="1A98F649" w:rsidR="000C646C" w:rsidRDefault="000C646C" w:rsidP="00EE12E5">
      <w:pPr>
        <w:rPr>
          <w:rFonts w:ascii="Arial" w:hAnsi="Arial" w:cs="Arial"/>
        </w:rPr>
      </w:pPr>
      <w:r w:rsidRPr="00A32589">
        <w:rPr>
          <w:rFonts w:ascii="Arial" w:hAnsi="Arial" w:cs="Arial"/>
        </w:rPr>
        <w:t>We</w:t>
      </w:r>
      <w:r w:rsidR="00A32589">
        <w:rPr>
          <w:rFonts w:ascii="Arial" w:hAnsi="Arial" w:cs="Arial"/>
        </w:rPr>
        <w:t xml:space="preserve"> can </w:t>
      </w:r>
      <w:r w:rsidRPr="00A32589">
        <w:rPr>
          <w:rFonts w:ascii="Arial" w:hAnsi="Arial" w:cs="Arial"/>
        </w:rPr>
        <w:t xml:space="preserve">split the discussion about </w:t>
      </w:r>
      <w:r w:rsidR="00922A2F">
        <w:rPr>
          <w:rFonts w:ascii="Arial" w:hAnsi="Arial" w:cs="Arial"/>
        </w:rPr>
        <w:t xml:space="preserve">TA value </w:t>
      </w:r>
      <w:r w:rsidRPr="00A32589">
        <w:rPr>
          <w:rFonts w:ascii="Arial" w:hAnsi="Arial" w:cs="Arial"/>
        </w:rPr>
        <w:t xml:space="preserve">optimisation </w:t>
      </w:r>
      <w:r w:rsidR="00922A2F">
        <w:rPr>
          <w:rFonts w:ascii="Arial" w:hAnsi="Arial" w:cs="Arial"/>
        </w:rPr>
        <w:t>for RACH-less</w:t>
      </w:r>
      <w:r>
        <w:rPr>
          <w:rFonts w:ascii="Arial" w:hAnsi="Arial" w:cs="Arial"/>
        </w:rPr>
        <w:t xml:space="preserve"> into two cases, one for the failure case and one for the near-failure case. The reason is that the discussion and proposed solution are dissimilar.</w:t>
      </w:r>
    </w:p>
    <w:p w14:paraId="22170ABA" w14:textId="77777777" w:rsidR="00B939EB" w:rsidRDefault="00B939EB" w:rsidP="00EE12E5">
      <w:pPr>
        <w:rPr>
          <w:rFonts w:ascii="Arial" w:hAnsi="Arial" w:cs="Arial"/>
        </w:rPr>
      </w:pPr>
    </w:p>
    <w:p w14:paraId="634CC306" w14:textId="28CAEB3A" w:rsidR="000C646C" w:rsidRPr="00A42C6A" w:rsidRDefault="000C646C" w:rsidP="000C646C">
      <w:pPr>
        <w:pStyle w:val="Heading3"/>
      </w:pPr>
      <w:r w:rsidRPr="00A42C6A">
        <w:t>2.</w:t>
      </w:r>
      <w:r>
        <w:t>2</w:t>
      </w:r>
      <w:r w:rsidRPr="00A42C6A">
        <w:t>.1</w:t>
      </w:r>
      <w:r w:rsidRPr="00A42C6A">
        <w:tab/>
      </w:r>
      <w:r>
        <w:t>O</w:t>
      </w:r>
      <w:r w:rsidRPr="00A42C6A">
        <w:t>ptimis</w:t>
      </w:r>
      <w:r>
        <w:t xml:space="preserve">ing </w:t>
      </w:r>
      <w:r w:rsidRPr="00A42C6A">
        <w:t>for the failure case</w:t>
      </w:r>
    </w:p>
    <w:p w14:paraId="651AC8CE" w14:textId="6E16EDC8" w:rsidR="007F159E" w:rsidRDefault="001C2F41" w:rsidP="007F159E">
      <w:pPr>
        <w:rPr>
          <w:rFonts w:ascii="Arial" w:hAnsi="Arial" w:cs="Arial"/>
        </w:rPr>
      </w:pPr>
      <w:r>
        <w:rPr>
          <w:rFonts w:ascii="Arial" w:hAnsi="Arial" w:cs="Arial"/>
        </w:rPr>
        <w:t xml:space="preserve">One way to optimize the TA value would be to calculate the difference between the TA that was used at LTM cell switch, and the TA that was used at successful LTM recovery or RRC re-establishment. This case is limited to LTM recovery or re-establishment in the failed cell. </w:t>
      </w:r>
      <w:r w:rsidR="007F159E">
        <w:rPr>
          <w:rFonts w:ascii="Arial" w:hAnsi="Arial" w:cs="Arial"/>
        </w:rPr>
        <w:t>For transferring information about incorrect TA value to the source DU, one could imagine a UE based solution or a network based solution. These two solutions are discussed below:</w:t>
      </w:r>
    </w:p>
    <w:p w14:paraId="48966509" w14:textId="77777777" w:rsidR="007F159E" w:rsidRDefault="007F159E" w:rsidP="007F159E">
      <w:pPr>
        <w:rPr>
          <w:rFonts w:ascii="Arial" w:hAnsi="Arial" w:cs="Arial"/>
          <w:b/>
          <w:bCs/>
        </w:rPr>
      </w:pPr>
      <w:r w:rsidRPr="00A42C6A">
        <w:rPr>
          <w:rFonts w:ascii="Arial" w:hAnsi="Arial" w:cs="Arial"/>
          <w:b/>
          <w:bCs/>
        </w:rPr>
        <w:t xml:space="preserve">Network based solution: </w:t>
      </w:r>
    </w:p>
    <w:p w14:paraId="5BF71FBB" w14:textId="43AA34CC" w:rsidR="000A6A7B" w:rsidRPr="00A32589" w:rsidRDefault="000A6A7B" w:rsidP="007F159E">
      <w:pPr>
        <w:rPr>
          <w:rFonts w:ascii="Arial" w:hAnsi="Arial" w:cs="Arial"/>
        </w:rPr>
      </w:pPr>
      <w:r w:rsidRPr="00A32589">
        <w:rPr>
          <w:rFonts w:ascii="Arial" w:hAnsi="Arial" w:cs="Arial"/>
        </w:rPr>
        <w:t>In a network based solution</w:t>
      </w:r>
      <w:r>
        <w:rPr>
          <w:rFonts w:ascii="Arial" w:hAnsi="Arial" w:cs="Arial"/>
        </w:rPr>
        <w:t xml:space="preserve"> the </w:t>
      </w:r>
      <w:r w:rsidRPr="000A6A7B">
        <w:rPr>
          <w:rFonts w:ascii="Arial" w:hAnsi="Arial" w:cs="Arial"/>
        </w:rPr>
        <w:t xml:space="preserve">target DU sends LTM recovery TA to the source DU (via the CU). </w:t>
      </w:r>
      <w:r w:rsidR="00833A29">
        <w:rPr>
          <w:rFonts w:ascii="Arial" w:hAnsi="Arial" w:cs="Arial"/>
        </w:rPr>
        <w:t>The s</w:t>
      </w:r>
      <w:r w:rsidRPr="000A6A7B">
        <w:rPr>
          <w:rFonts w:ascii="Arial" w:hAnsi="Arial" w:cs="Arial"/>
        </w:rPr>
        <w:t>ource DU compares it with the TA value (and the source of this value) that was used at the failed attempt.</w:t>
      </w:r>
      <w:r>
        <w:rPr>
          <w:rFonts w:ascii="Arial" w:hAnsi="Arial" w:cs="Arial"/>
        </w:rPr>
        <w:t xml:space="preserve"> </w:t>
      </w:r>
    </w:p>
    <w:p w14:paraId="18C17D2F" w14:textId="5F7D5B05" w:rsidR="00E22A7E" w:rsidRDefault="00E22A7E" w:rsidP="00EE12E5">
      <w:pPr>
        <w:rPr>
          <w:rFonts w:ascii="Arial" w:hAnsi="Arial" w:cs="Arial"/>
        </w:rPr>
      </w:pPr>
      <w:r w:rsidRPr="00A32589">
        <w:rPr>
          <w:rFonts w:ascii="Arial" w:hAnsi="Arial" w:cs="Arial"/>
        </w:rPr>
        <w:t>One drawback for a</w:t>
      </w:r>
      <w:r w:rsidR="00EE12E5" w:rsidRPr="00A32589">
        <w:rPr>
          <w:rFonts w:ascii="Arial" w:hAnsi="Arial" w:cs="Arial"/>
        </w:rPr>
        <w:t xml:space="preserve"> network</w:t>
      </w:r>
      <w:r w:rsidR="00193F07" w:rsidRPr="00A32589">
        <w:rPr>
          <w:rFonts w:ascii="Arial" w:hAnsi="Arial" w:cs="Arial"/>
        </w:rPr>
        <w:t>-</w:t>
      </w:r>
      <w:r w:rsidR="00EE12E5" w:rsidRPr="00A32589">
        <w:rPr>
          <w:rFonts w:ascii="Arial" w:hAnsi="Arial" w:cs="Arial"/>
        </w:rPr>
        <w:t xml:space="preserve">based solution </w:t>
      </w:r>
      <w:r w:rsidRPr="00A32589">
        <w:rPr>
          <w:rFonts w:ascii="Arial" w:hAnsi="Arial" w:cs="Arial"/>
        </w:rPr>
        <w:t xml:space="preserve">is that even if the CU provides a TA to the </w:t>
      </w:r>
      <w:r w:rsidR="00831907">
        <w:rPr>
          <w:rFonts w:ascii="Arial" w:hAnsi="Arial" w:cs="Arial"/>
        </w:rPr>
        <w:t xml:space="preserve">source </w:t>
      </w:r>
      <w:r w:rsidRPr="00A32589">
        <w:rPr>
          <w:rFonts w:ascii="Arial" w:hAnsi="Arial" w:cs="Arial"/>
        </w:rPr>
        <w:t xml:space="preserve">DU, it is the DU that decides to use a network provided TA </w:t>
      </w:r>
      <w:r w:rsidR="00193F07" w:rsidRPr="00A32589">
        <w:rPr>
          <w:rFonts w:ascii="Arial" w:hAnsi="Arial" w:cs="Arial"/>
        </w:rPr>
        <w:t>or</w:t>
      </w:r>
      <w:r w:rsidRPr="00A32589">
        <w:rPr>
          <w:rFonts w:ascii="Arial" w:hAnsi="Arial" w:cs="Arial"/>
        </w:rPr>
        <w:t xml:space="preserve"> a UE calculated TA for uplink synchronization. The knowledge of this decision resides in the DU.</w:t>
      </w:r>
    </w:p>
    <w:p w14:paraId="07550665" w14:textId="701C4907" w:rsidR="00833A29" w:rsidRPr="00A32589" w:rsidRDefault="00833A29" w:rsidP="00EE12E5">
      <w:pPr>
        <w:rPr>
          <w:rFonts w:ascii="Arial" w:hAnsi="Arial" w:cs="Arial"/>
        </w:rPr>
      </w:pPr>
      <w:r>
        <w:rPr>
          <w:rFonts w:ascii="Arial" w:hAnsi="Arial" w:cs="Arial"/>
        </w:rPr>
        <w:t>Yet another aspect is that a network based solution can only be used when the network provides the TA value. When the TA value is determined by the UE, there is no way the source DU can know this value.</w:t>
      </w:r>
    </w:p>
    <w:p w14:paraId="4EDB47AB" w14:textId="525D0AAC" w:rsidR="000A6A7B" w:rsidRPr="00A32589" w:rsidRDefault="000A6A7B" w:rsidP="00EE12E5">
      <w:pPr>
        <w:rPr>
          <w:rFonts w:ascii="Arial" w:hAnsi="Arial" w:cs="Arial"/>
          <w:b/>
          <w:bCs/>
        </w:rPr>
      </w:pPr>
      <w:r w:rsidRPr="00A32589">
        <w:rPr>
          <w:rFonts w:ascii="Arial" w:hAnsi="Arial" w:cs="Arial"/>
          <w:b/>
          <w:bCs/>
        </w:rPr>
        <w:t>UE based solution:</w:t>
      </w:r>
    </w:p>
    <w:p w14:paraId="0CAD7F58" w14:textId="24AC612F" w:rsidR="00EE12E5" w:rsidRPr="00A32589" w:rsidRDefault="000A6A7B" w:rsidP="00B1719E">
      <w:pPr>
        <w:rPr>
          <w:rFonts w:ascii="Arial" w:hAnsi="Arial" w:cs="Arial"/>
        </w:rPr>
      </w:pPr>
      <w:r>
        <w:rPr>
          <w:rFonts w:ascii="Arial" w:hAnsi="Arial" w:cs="Arial"/>
        </w:rPr>
        <w:t xml:space="preserve">In a UE based solution </w:t>
      </w:r>
      <w:r w:rsidRPr="000A6A7B">
        <w:rPr>
          <w:rFonts w:ascii="Arial" w:hAnsi="Arial" w:cs="Arial"/>
        </w:rPr>
        <w:t>the UE logs, in the RLF report, the TA value used in the failed attempt</w:t>
      </w:r>
      <w:r>
        <w:rPr>
          <w:rFonts w:ascii="Arial" w:hAnsi="Arial" w:cs="Arial"/>
        </w:rPr>
        <w:t>.</w:t>
      </w:r>
      <w:r w:rsidR="00CC5CA0">
        <w:rPr>
          <w:rFonts w:ascii="Arial" w:hAnsi="Arial" w:cs="Arial"/>
        </w:rPr>
        <w:t xml:space="preserve"> </w:t>
      </w:r>
      <w:r w:rsidR="00236F6E">
        <w:rPr>
          <w:rFonts w:ascii="Arial" w:hAnsi="Arial" w:cs="Arial"/>
        </w:rPr>
        <w:t>I</w:t>
      </w:r>
      <w:r w:rsidR="00236F6E" w:rsidRPr="00CC5CA0">
        <w:rPr>
          <w:rFonts w:ascii="Arial" w:hAnsi="Arial" w:cs="Arial"/>
        </w:rPr>
        <w:t xml:space="preserve">f </w:t>
      </w:r>
      <w:r w:rsidR="00236F6E">
        <w:rPr>
          <w:rFonts w:ascii="Arial" w:hAnsi="Arial" w:cs="Arial"/>
        </w:rPr>
        <w:t xml:space="preserve">the </w:t>
      </w:r>
      <w:r w:rsidR="00236F6E" w:rsidRPr="00CC5CA0">
        <w:rPr>
          <w:rFonts w:ascii="Arial" w:hAnsi="Arial" w:cs="Arial"/>
        </w:rPr>
        <w:t>failed cell and LTM recovery cell are the same</w:t>
      </w:r>
      <w:r w:rsidR="00236F6E">
        <w:rPr>
          <w:rFonts w:ascii="Arial" w:hAnsi="Arial" w:cs="Arial"/>
        </w:rPr>
        <w:t>, i</w:t>
      </w:r>
      <w:r w:rsidR="00CC5CA0" w:rsidRPr="00CC5CA0">
        <w:rPr>
          <w:rFonts w:ascii="Arial" w:hAnsi="Arial" w:cs="Arial"/>
        </w:rPr>
        <w:t xml:space="preserve">t </w:t>
      </w:r>
      <w:r w:rsidR="00CC5CA0">
        <w:rPr>
          <w:rFonts w:ascii="Arial" w:hAnsi="Arial" w:cs="Arial"/>
        </w:rPr>
        <w:t xml:space="preserve">can </w:t>
      </w:r>
      <w:r w:rsidR="00CC5CA0" w:rsidRPr="00CC5CA0">
        <w:rPr>
          <w:rFonts w:ascii="Arial" w:hAnsi="Arial" w:cs="Arial"/>
        </w:rPr>
        <w:t>also log the TA value received from the LTM recovery cell at RACH-based access</w:t>
      </w:r>
      <w:r w:rsidR="00236F6E">
        <w:rPr>
          <w:rFonts w:ascii="Arial" w:hAnsi="Arial" w:cs="Arial"/>
        </w:rPr>
        <w:t>.</w:t>
      </w:r>
    </w:p>
    <w:p w14:paraId="55F983BC" w14:textId="67CC2995" w:rsidR="00833A29" w:rsidRPr="00A32589" w:rsidRDefault="00833A29" w:rsidP="00EE12E5">
      <w:pPr>
        <w:rPr>
          <w:rFonts w:ascii="Arial" w:hAnsi="Arial" w:cs="Arial"/>
          <w:b/>
          <w:bCs/>
        </w:rPr>
      </w:pPr>
      <w:r w:rsidRPr="00A32589">
        <w:rPr>
          <w:rFonts w:ascii="Arial" w:hAnsi="Arial" w:cs="Arial"/>
          <w:b/>
          <w:bCs/>
        </w:rPr>
        <w:t>Conclusion:</w:t>
      </w:r>
    </w:p>
    <w:p w14:paraId="09E543D4" w14:textId="0BFB372E" w:rsidR="002D2101" w:rsidRPr="00A32589" w:rsidRDefault="00236F6E" w:rsidP="00EE12E5">
      <w:pPr>
        <w:rPr>
          <w:rFonts w:ascii="Arial" w:hAnsi="Arial" w:cs="Arial"/>
        </w:rPr>
      </w:pPr>
      <w:r>
        <w:rPr>
          <w:rFonts w:ascii="Arial" w:hAnsi="Arial" w:cs="Arial"/>
        </w:rPr>
        <w:t>The UE based solution work</w:t>
      </w:r>
      <w:r w:rsidR="00B1719E">
        <w:rPr>
          <w:rFonts w:ascii="Arial" w:hAnsi="Arial" w:cs="Arial"/>
        </w:rPr>
        <w:t>s</w:t>
      </w:r>
      <w:r>
        <w:rPr>
          <w:rFonts w:ascii="Arial" w:hAnsi="Arial" w:cs="Arial"/>
        </w:rPr>
        <w:t xml:space="preserve">, </w:t>
      </w:r>
      <w:r w:rsidR="00B1719E">
        <w:rPr>
          <w:rFonts w:ascii="Arial" w:hAnsi="Arial" w:cs="Arial"/>
        </w:rPr>
        <w:t>whereas</w:t>
      </w:r>
      <w:r>
        <w:rPr>
          <w:rFonts w:ascii="Arial" w:hAnsi="Arial" w:cs="Arial"/>
        </w:rPr>
        <w:t xml:space="preserve"> </w:t>
      </w:r>
      <w:r w:rsidR="00B1719E">
        <w:rPr>
          <w:rFonts w:ascii="Arial" w:hAnsi="Arial" w:cs="Arial"/>
        </w:rPr>
        <w:t>t</w:t>
      </w:r>
      <w:r>
        <w:rPr>
          <w:rFonts w:ascii="Arial" w:hAnsi="Arial" w:cs="Arial"/>
        </w:rPr>
        <w:t>he network based solution works only for a few cases, but does not work in some cases</w:t>
      </w:r>
      <w:r w:rsidR="00B1719E">
        <w:rPr>
          <w:rFonts w:ascii="Arial" w:hAnsi="Arial" w:cs="Arial"/>
        </w:rPr>
        <w:t xml:space="preserve"> (for UE-calculated TA)</w:t>
      </w:r>
      <w:r>
        <w:rPr>
          <w:rFonts w:ascii="Arial" w:hAnsi="Arial" w:cs="Arial"/>
        </w:rPr>
        <w:t xml:space="preserve">. </w:t>
      </w:r>
      <w:r w:rsidR="002D2101" w:rsidRPr="00A32589">
        <w:rPr>
          <w:rFonts w:ascii="Arial" w:hAnsi="Arial" w:cs="Arial"/>
        </w:rPr>
        <w:t>For these reasons, we propose a UE based solution.</w:t>
      </w:r>
    </w:p>
    <w:p w14:paraId="35141EA1" w14:textId="52D4B309" w:rsidR="00D02E45" w:rsidRDefault="00FB1D8B" w:rsidP="00E01963">
      <w:pPr>
        <w:pStyle w:val="Proposal"/>
        <w:jc w:val="left"/>
        <w:rPr>
          <w:rFonts w:cs="Arial"/>
        </w:rPr>
      </w:pPr>
      <w:r>
        <w:rPr>
          <w:rFonts w:eastAsia="Times New Roman" w:cs="Arial"/>
          <w:lang w:val="en-US"/>
        </w:rPr>
        <w:t xml:space="preserve">RAN3 to agree on a UE based solution for </w:t>
      </w:r>
      <w:r w:rsidR="00B1719E">
        <w:rPr>
          <w:rFonts w:eastAsia="Times New Roman" w:cs="Arial"/>
          <w:lang w:val="en-US"/>
        </w:rPr>
        <w:t xml:space="preserve">TA value </w:t>
      </w:r>
      <w:proofErr w:type="spellStart"/>
      <w:r w:rsidR="00236F6E">
        <w:rPr>
          <w:rFonts w:eastAsia="Times New Roman" w:cs="Arial"/>
          <w:lang w:val="en-US"/>
        </w:rPr>
        <w:t>optimi</w:t>
      </w:r>
      <w:r w:rsidR="00FB7DE5">
        <w:rPr>
          <w:rFonts w:eastAsia="Times New Roman" w:cs="Arial"/>
          <w:lang w:val="en-US"/>
        </w:rPr>
        <w:t>s</w:t>
      </w:r>
      <w:r w:rsidR="00236F6E">
        <w:rPr>
          <w:rFonts w:eastAsia="Times New Roman" w:cs="Arial"/>
          <w:lang w:val="en-US"/>
        </w:rPr>
        <w:t>ation</w:t>
      </w:r>
      <w:proofErr w:type="spellEnd"/>
      <w:r w:rsidR="00236F6E">
        <w:rPr>
          <w:rFonts w:eastAsia="Times New Roman" w:cs="Arial"/>
          <w:lang w:val="en-US"/>
        </w:rPr>
        <w:t xml:space="preserve"> in the case of a failed LTM cell switch.</w:t>
      </w:r>
      <w:r w:rsidR="00E01963">
        <w:rPr>
          <w:rFonts w:eastAsia="Times New Roman" w:cs="Arial"/>
          <w:lang w:val="en-US"/>
        </w:rPr>
        <w:t xml:space="preserve"> </w:t>
      </w:r>
      <w:r w:rsidR="00E01963">
        <w:rPr>
          <w:rFonts w:eastAsia="Times New Roman" w:cs="Arial"/>
          <w:lang w:val="en-US"/>
        </w:rPr>
        <w:t>RAN3 to send an LS to RAN2</w:t>
      </w:r>
      <w:r w:rsidR="00E01963">
        <w:rPr>
          <w:rFonts w:eastAsia="Times New Roman" w:cs="Arial"/>
          <w:lang w:val="en-US"/>
        </w:rPr>
        <w:t xml:space="preserve"> about this agreement.</w:t>
      </w:r>
    </w:p>
    <w:p w14:paraId="6DEF0892" w14:textId="30E945B4" w:rsidR="00FB1D8B" w:rsidRDefault="00FB1D8B" w:rsidP="00A32589">
      <w:pPr>
        <w:rPr>
          <w:rFonts w:cs="Arial"/>
          <w:lang w:val="en-US"/>
        </w:rPr>
      </w:pPr>
    </w:p>
    <w:p w14:paraId="0FA59FC7" w14:textId="50F3E4CD" w:rsidR="000C646C" w:rsidRDefault="000C646C" w:rsidP="000C646C">
      <w:pPr>
        <w:pStyle w:val="Heading3"/>
      </w:pPr>
      <w:r w:rsidRPr="00A42C6A">
        <w:t>2.</w:t>
      </w:r>
      <w:r>
        <w:t>2</w:t>
      </w:r>
      <w:r w:rsidRPr="00A42C6A">
        <w:t>.2</w:t>
      </w:r>
      <w:r w:rsidRPr="00A42C6A">
        <w:tab/>
      </w:r>
      <w:r>
        <w:t>O</w:t>
      </w:r>
      <w:r w:rsidRPr="00A42C6A">
        <w:t>ptim</w:t>
      </w:r>
      <w:r>
        <w:t xml:space="preserve">ising </w:t>
      </w:r>
      <w:r w:rsidRPr="00A42C6A">
        <w:t>for the near-failure case</w:t>
      </w:r>
    </w:p>
    <w:p w14:paraId="17500E67" w14:textId="71D1D4BC" w:rsidR="00CE2AC1" w:rsidRDefault="00CE2AC1" w:rsidP="000C646C">
      <w:pPr>
        <w:rPr>
          <w:rFonts w:ascii="Arial" w:hAnsi="Arial" w:cs="Arial"/>
        </w:rPr>
      </w:pPr>
      <w:r w:rsidRPr="00A32589">
        <w:rPr>
          <w:rFonts w:ascii="Arial" w:hAnsi="Arial" w:cs="Arial"/>
        </w:rPr>
        <w:t>The near-</w:t>
      </w:r>
      <w:r w:rsidRPr="00CE2AC1">
        <w:rPr>
          <w:rFonts w:ascii="Arial" w:hAnsi="Arial" w:cs="Arial"/>
        </w:rPr>
        <w:t>failure</w:t>
      </w:r>
      <w:r w:rsidRPr="00A32589">
        <w:rPr>
          <w:rFonts w:ascii="Arial" w:hAnsi="Arial" w:cs="Arial"/>
        </w:rPr>
        <w:t xml:space="preserve"> case occurs when the </w:t>
      </w:r>
      <w:r w:rsidR="00096F09" w:rsidRPr="00096F09">
        <w:rPr>
          <w:rFonts w:ascii="Arial" w:hAnsi="Arial" w:cs="Arial"/>
        </w:rPr>
        <w:t>first</w:t>
      </w:r>
      <w:r w:rsidRPr="00096F09">
        <w:rPr>
          <w:rFonts w:ascii="Arial" w:hAnsi="Arial" w:cs="Arial"/>
        </w:rPr>
        <w:t xml:space="preserve"> transmission from the</w:t>
      </w:r>
      <w:r>
        <w:rPr>
          <w:rFonts w:ascii="Arial" w:hAnsi="Arial" w:cs="Arial"/>
        </w:rPr>
        <w:t xml:space="preserve"> UE was </w:t>
      </w:r>
      <w:r w:rsidR="00096F09">
        <w:rPr>
          <w:rFonts w:ascii="Arial" w:hAnsi="Arial" w:cs="Arial"/>
        </w:rPr>
        <w:t xml:space="preserve">received </w:t>
      </w:r>
      <w:r>
        <w:rPr>
          <w:rFonts w:ascii="Arial" w:hAnsi="Arial" w:cs="Arial"/>
        </w:rPr>
        <w:t xml:space="preserve">almost outside the cyclic prefix. In other words, the access succeeded, but the timing was off so much that a better TA value could have been used. </w:t>
      </w:r>
      <w:r w:rsidR="00096F09">
        <w:rPr>
          <w:rFonts w:ascii="Arial" w:hAnsi="Arial" w:cs="Arial"/>
        </w:rPr>
        <w:t>In that case the network will need to correct the TA with the UE.</w:t>
      </w:r>
    </w:p>
    <w:p w14:paraId="539E3FBF" w14:textId="77777777" w:rsidR="005D1449" w:rsidRDefault="005D1449" w:rsidP="005D1449">
      <w:pPr>
        <w:rPr>
          <w:rFonts w:ascii="Arial" w:hAnsi="Arial" w:cs="Arial"/>
        </w:rPr>
      </w:pPr>
      <w:r>
        <w:rPr>
          <w:rFonts w:ascii="Arial" w:hAnsi="Arial" w:cs="Arial"/>
        </w:rPr>
        <w:t xml:space="preserve">A </w:t>
      </w:r>
      <w:r w:rsidRPr="007D2254">
        <w:rPr>
          <w:rFonts w:ascii="Arial" w:hAnsi="Arial" w:cs="Arial"/>
        </w:rPr>
        <w:t xml:space="preserve">near-failure solution </w:t>
      </w:r>
      <w:r>
        <w:rPr>
          <w:rFonts w:ascii="Arial" w:hAnsi="Arial" w:cs="Arial"/>
        </w:rPr>
        <w:t>can actually be more useful</w:t>
      </w:r>
      <w:r w:rsidRPr="007D2254">
        <w:rPr>
          <w:rFonts w:ascii="Arial" w:hAnsi="Arial" w:cs="Arial"/>
        </w:rPr>
        <w:t xml:space="preserve"> than the failure case solution, because the failure case solution only works when </w:t>
      </w:r>
      <w:r>
        <w:rPr>
          <w:rFonts w:ascii="Arial" w:hAnsi="Arial" w:cs="Arial"/>
        </w:rPr>
        <w:t>a cell switch fails</w:t>
      </w:r>
      <w:r w:rsidRPr="007D2254">
        <w:rPr>
          <w:rFonts w:ascii="Arial" w:hAnsi="Arial" w:cs="Arial"/>
        </w:rPr>
        <w:t xml:space="preserve"> and </w:t>
      </w:r>
      <w:r>
        <w:rPr>
          <w:rFonts w:ascii="Arial" w:hAnsi="Arial" w:cs="Arial"/>
        </w:rPr>
        <w:t xml:space="preserve">at the same time </w:t>
      </w:r>
      <w:r w:rsidRPr="007D2254">
        <w:rPr>
          <w:rFonts w:ascii="Arial" w:hAnsi="Arial" w:cs="Arial"/>
        </w:rPr>
        <w:t xml:space="preserve">LTM recovery cell </w:t>
      </w:r>
      <w:r>
        <w:rPr>
          <w:rFonts w:ascii="Arial" w:hAnsi="Arial" w:cs="Arial"/>
        </w:rPr>
        <w:t>is</w:t>
      </w:r>
      <w:r w:rsidRPr="007D2254">
        <w:rPr>
          <w:rFonts w:ascii="Arial" w:hAnsi="Arial" w:cs="Arial"/>
        </w:rPr>
        <w:t xml:space="preserve"> the same</w:t>
      </w:r>
      <w:r>
        <w:rPr>
          <w:rFonts w:ascii="Arial" w:hAnsi="Arial" w:cs="Arial"/>
        </w:rPr>
        <w:t xml:space="preserve"> as the target cell</w:t>
      </w:r>
      <w:r w:rsidRPr="007D2254">
        <w:rPr>
          <w:rFonts w:ascii="Arial" w:hAnsi="Arial" w:cs="Arial"/>
        </w:rPr>
        <w:t>.</w:t>
      </w:r>
      <w:r>
        <w:rPr>
          <w:rFonts w:ascii="Arial" w:hAnsi="Arial" w:cs="Arial"/>
        </w:rPr>
        <w:t xml:space="preserve"> The analysis of whether there is a near-failure in a cell switch works for </w:t>
      </w:r>
      <w:r w:rsidRPr="00A32589">
        <w:rPr>
          <w:rFonts w:ascii="Arial" w:hAnsi="Arial" w:cs="Arial"/>
          <w:i/>
          <w:iCs/>
        </w:rPr>
        <w:t>all</w:t>
      </w:r>
      <w:r>
        <w:rPr>
          <w:rFonts w:ascii="Arial" w:hAnsi="Arial" w:cs="Arial"/>
        </w:rPr>
        <w:t xml:space="preserve"> </w:t>
      </w:r>
      <w:r w:rsidRPr="007D2254">
        <w:rPr>
          <w:rFonts w:ascii="Arial" w:hAnsi="Arial" w:cs="Arial"/>
        </w:rPr>
        <w:t>cell</w:t>
      </w:r>
      <w:r>
        <w:rPr>
          <w:rFonts w:ascii="Arial" w:hAnsi="Arial" w:cs="Arial"/>
        </w:rPr>
        <w:t xml:space="preserve"> switches. And if near-failure are avoided, failure will be less likely</w:t>
      </w:r>
    </w:p>
    <w:p w14:paraId="2D077391" w14:textId="36C02DD1" w:rsidR="000C646C" w:rsidRDefault="00CE2AC1" w:rsidP="000C646C">
      <w:pPr>
        <w:rPr>
          <w:rFonts w:ascii="Arial" w:hAnsi="Arial" w:cs="Arial"/>
        </w:rPr>
      </w:pPr>
      <w:r>
        <w:rPr>
          <w:rFonts w:ascii="Arial" w:hAnsi="Arial" w:cs="Arial"/>
        </w:rPr>
        <w:t xml:space="preserve">As there was no failure, no RLF Report was generated, and no SHR report either. </w:t>
      </w:r>
      <w:r w:rsidR="00096F09">
        <w:rPr>
          <w:rFonts w:ascii="Arial" w:hAnsi="Arial" w:cs="Arial"/>
        </w:rPr>
        <w:t xml:space="preserve">New conditions for a new SHR trigger would be complicated to obtain, because it would be hard for the UE to detect that a near-failure has occurred. </w:t>
      </w:r>
      <w:r>
        <w:rPr>
          <w:rFonts w:ascii="Arial" w:hAnsi="Arial" w:cs="Arial"/>
        </w:rPr>
        <w:t>Therefore, a UE based solution</w:t>
      </w:r>
      <w:r w:rsidR="00096F09">
        <w:rPr>
          <w:rFonts w:ascii="Arial" w:hAnsi="Arial" w:cs="Arial"/>
        </w:rPr>
        <w:t xml:space="preserve"> would be complicated</w:t>
      </w:r>
      <w:r>
        <w:rPr>
          <w:rFonts w:ascii="Arial" w:hAnsi="Arial" w:cs="Arial"/>
        </w:rPr>
        <w:t>.</w:t>
      </w:r>
    </w:p>
    <w:p w14:paraId="33C60A0D" w14:textId="291339EA" w:rsidR="00CE2AC1" w:rsidRPr="00A32589" w:rsidRDefault="00096F09" w:rsidP="000C646C">
      <w:pPr>
        <w:rPr>
          <w:rFonts w:ascii="Arial" w:hAnsi="Arial" w:cs="Arial"/>
        </w:rPr>
      </w:pPr>
      <w:r>
        <w:rPr>
          <w:rFonts w:ascii="Arial" w:hAnsi="Arial" w:cs="Arial"/>
        </w:rPr>
        <w:t>However, a</w:t>
      </w:r>
      <w:r w:rsidR="00CE2AC1">
        <w:rPr>
          <w:rFonts w:ascii="Arial" w:hAnsi="Arial" w:cs="Arial"/>
        </w:rPr>
        <w:t xml:space="preserve"> network based solution is feasible: The target DU, upon determining that the TA </w:t>
      </w:r>
      <w:r>
        <w:rPr>
          <w:rFonts w:ascii="Arial" w:hAnsi="Arial" w:cs="Arial"/>
        </w:rPr>
        <w:t xml:space="preserve">value used in LTM cell switch almost lead to a failure, </w:t>
      </w:r>
      <w:r w:rsidR="00CE2AC1">
        <w:rPr>
          <w:rFonts w:ascii="Arial" w:hAnsi="Arial" w:cs="Arial"/>
        </w:rPr>
        <w:t>can signal this to the source DU via the CU.</w:t>
      </w:r>
    </w:p>
    <w:p w14:paraId="1C62D893" w14:textId="3AABDCE6" w:rsidR="00FB7DE5" w:rsidRDefault="00FB7DE5" w:rsidP="00FB7DE5">
      <w:pPr>
        <w:pStyle w:val="Proposal"/>
        <w:jc w:val="left"/>
        <w:rPr>
          <w:rFonts w:eastAsia="Times New Roman" w:cs="Arial"/>
          <w:lang w:val="en-US"/>
        </w:rPr>
      </w:pPr>
      <w:r>
        <w:rPr>
          <w:rFonts w:eastAsia="Times New Roman" w:cs="Arial"/>
          <w:lang w:val="en-US"/>
        </w:rPr>
        <w:t xml:space="preserve">RAN3 to agree on a </w:t>
      </w:r>
      <w:r w:rsidR="005D1449">
        <w:rPr>
          <w:rFonts w:eastAsia="Times New Roman" w:cs="Arial"/>
          <w:lang w:val="en-US"/>
        </w:rPr>
        <w:t>network-</w:t>
      </w:r>
      <w:r>
        <w:rPr>
          <w:rFonts w:eastAsia="Times New Roman" w:cs="Arial"/>
          <w:lang w:val="en-US"/>
        </w:rPr>
        <w:t xml:space="preserve">based solution for </w:t>
      </w:r>
      <w:r w:rsidR="005D1449">
        <w:rPr>
          <w:rFonts w:eastAsia="Times New Roman" w:cs="Arial"/>
          <w:lang w:val="en-US"/>
        </w:rPr>
        <w:t xml:space="preserve">TA value </w:t>
      </w:r>
      <w:proofErr w:type="spellStart"/>
      <w:r w:rsidR="005D1449">
        <w:rPr>
          <w:rFonts w:eastAsia="Times New Roman" w:cs="Arial"/>
          <w:lang w:val="en-US"/>
        </w:rPr>
        <w:t>optimisation</w:t>
      </w:r>
      <w:proofErr w:type="spellEnd"/>
      <w:r w:rsidR="005D1449">
        <w:rPr>
          <w:rFonts w:eastAsia="Times New Roman" w:cs="Arial"/>
          <w:lang w:val="en-US"/>
        </w:rPr>
        <w:t xml:space="preserve"> </w:t>
      </w:r>
      <w:r>
        <w:rPr>
          <w:rFonts w:eastAsia="Times New Roman" w:cs="Arial"/>
          <w:lang w:val="en-US"/>
        </w:rPr>
        <w:t>in the case of a near-failed LTM cell switch.</w:t>
      </w:r>
    </w:p>
    <w:p w14:paraId="507E09ED" w14:textId="77777777" w:rsidR="00FB7DE5" w:rsidRDefault="00FB7DE5" w:rsidP="000C646C">
      <w:pPr>
        <w:rPr>
          <w:rFonts w:ascii="Arial" w:hAnsi="Arial" w:cs="Arial"/>
        </w:rPr>
      </w:pPr>
    </w:p>
    <w:p w14:paraId="0CA5065D" w14:textId="77777777" w:rsidR="00BF3792" w:rsidRDefault="00BF3792" w:rsidP="00691EAF">
      <w:pPr>
        <w:rPr>
          <w:rFonts w:ascii="Arial" w:hAnsi="Arial" w:cs="Arial"/>
        </w:rPr>
      </w:pPr>
    </w:p>
    <w:p w14:paraId="08F4EDF0" w14:textId="2A10899B" w:rsidR="00003B2B" w:rsidRDefault="00003B2B" w:rsidP="00003B2B">
      <w:pPr>
        <w:pStyle w:val="Heading2"/>
        <w:rPr>
          <w:lang w:val="en-US"/>
        </w:rPr>
      </w:pPr>
      <w:r>
        <w:rPr>
          <w:lang w:val="en-US"/>
        </w:rPr>
        <w:t>2.</w:t>
      </w:r>
      <w:r w:rsidR="007B6B84">
        <w:rPr>
          <w:lang w:val="en-US"/>
        </w:rPr>
        <w:t>3</w:t>
      </w:r>
      <w:r>
        <w:rPr>
          <w:lang w:val="en-US"/>
        </w:rPr>
        <w:tab/>
        <w:t>Optimization of LTM cell switch ping-pong</w:t>
      </w:r>
    </w:p>
    <w:p w14:paraId="02410325" w14:textId="77777777" w:rsidR="007120D5" w:rsidRDefault="00CD5F82" w:rsidP="00003B2B">
      <w:pPr>
        <w:rPr>
          <w:rFonts w:ascii="Arial" w:hAnsi="Arial" w:cs="Arial"/>
          <w:lang w:val="en-US"/>
        </w:rPr>
      </w:pPr>
      <w:r>
        <w:rPr>
          <w:rFonts w:ascii="Arial" w:hAnsi="Arial" w:cs="Arial"/>
          <w:lang w:val="en-US"/>
        </w:rPr>
        <w:t>Ping-pong</w:t>
      </w:r>
      <w:r w:rsidR="00210D71">
        <w:rPr>
          <w:rFonts w:ascii="Arial" w:hAnsi="Arial" w:cs="Arial"/>
          <w:lang w:val="en-US"/>
        </w:rPr>
        <w:t xml:space="preserve"> for</w:t>
      </w:r>
      <w:r>
        <w:rPr>
          <w:rFonts w:ascii="Arial" w:hAnsi="Arial" w:cs="Arial"/>
          <w:lang w:val="en-US"/>
        </w:rPr>
        <w:t xml:space="preserve"> LTM cell switch</w:t>
      </w:r>
      <w:r w:rsidR="00210D71">
        <w:rPr>
          <w:rFonts w:ascii="Arial" w:hAnsi="Arial" w:cs="Arial"/>
          <w:lang w:val="en-US"/>
        </w:rPr>
        <w:t>es</w:t>
      </w:r>
      <w:r>
        <w:rPr>
          <w:rFonts w:ascii="Arial" w:hAnsi="Arial" w:cs="Arial"/>
          <w:lang w:val="en-US"/>
        </w:rPr>
        <w:t xml:space="preserve"> is a condition that needs to be avoided. </w:t>
      </w:r>
      <w:r w:rsidR="00AA63E7">
        <w:rPr>
          <w:rFonts w:ascii="Arial" w:hAnsi="Arial" w:cs="Arial"/>
          <w:lang w:val="en-US"/>
        </w:rPr>
        <w:t>Optimizing</w:t>
      </w:r>
      <w:r>
        <w:rPr>
          <w:rFonts w:ascii="Arial" w:hAnsi="Arial" w:cs="Arial"/>
          <w:lang w:val="en-US"/>
        </w:rPr>
        <w:t xml:space="preserve"> configuration to avoid ping-pong</w:t>
      </w:r>
      <w:r w:rsidR="00210D71">
        <w:rPr>
          <w:rFonts w:ascii="Arial" w:hAnsi="Arial" w:cs="Arial"/>
          <w:lang w:val="en-US"/>
        </w:rPr>
        <w:t xml:space="preserve"> from an LTM perspective</w:t>
      </w:r>
      <w:r>
        <w:rPr>
          <w:rFonts w:ascii="Arial" w:hAnsi="Arial" w:cs="Arial"/>
          <w:lang w:val="en-US"/>
        </w:rPr>
        <w:t xml:space="preserve"> is done differently </w:t>
      </w:r>
      <w:r w:rsidR="001530FB">
        <w:rPr>
          <w:rFonts w:ascii="Arial" w:hAnsi="Arial" w:cs="Arial"/>
          <w:lang w:val="en-US"/>
        </w:rPr>
        <w:t>for the Intra-DU ping pong case and the Inter-DU ping pong case. These cases will be detailed in the following subsections.</w:t>
      </w:r>
      <w:r w:rsidR="009F3ACF">
        <w:rPr>
          <w:rFonts w:ascii="Arial" w:hAnsi="Arial" w:cs="Arial"/>
          <w:lang w:val="en-US"/>
        </w:rPr>
        <w:t xml:space="preserve"> It is worth noting that during RAN3#127, this problem was broken down into </w:t>
      </w:r>
      <w:r w:rsidR="007120D5">
        <w:rPr>
          <w:rFonts w:ascii="Arial" w:hAnsi="Arial" w:cs="Arial"/>
          <w:lang w:val="en-US"/>
        </w:rPr>
        <w:t>two questions, namely:</w:t>
      </w:r>
    </w:p>
    <w:p w14:paraId="75780671" w14:textId="33867150" w:rsidR="007120D5" w:rsidRDefault="007120D5" w:rsidP="00AF01D6">
      <w:pPr>
        <w:pStyle w:val="ListParagraph"/>
        <w:numPr>
          <w:ilvl w:val="0"/>
          <w:numId w:val="6"/>
        </w:numPr>
        <w:rPr>
          <w:rFonts w:ascii="Arial" w:hAnsi="Arial" w:cs="Arial"/>
          <w:lang w:val="en-US"/>
        </w:rPr>
      </w:pPr>
      <w:r w:rsidRPr="007120D5">
        <w:rPr>
          <w:rFonts w:ascii="Arial" w:hAnsi="Arial" w:cs="Arial"/>
          <w:lang w:val="en-US"/>
        </w:rPr>
        <w:t>Which node is responsible for identifying LTM ping-pong (CU or DU)?</w:t>
      </w:r>
    </w:p>
    <w:p w14:paraId="15648165" w14:textId="6ED1536B" w:rsidR="007120D5" w:rsidRDefault="007120D5" w:rsidP="00AF01D6">
      <w:pPr>
        <w:pStyle w:val="ListParagraph"/>
        <w:numPr>
          <w:ilvl w:val="0"/>
          <w:numId w:val="6"/>
        </w:numPr>
        <w:rPr>
          <w:rFonts w:ascii="Arial" w:hAnsi="Arial" w:cs="Arial"/>
          <w:lang w:val="en-US"/>
        </w:rPr>
      </w:pPr>
      <w:r w:rsidRPr="007120D5">
        <w:rPr>
          <w:rFonts w:ascii="Arial" w:hAnsi="Arial" w:cs="Arial"/>
          <w:lang w:val="en-US"/>
        </w:rPr>
        <w:t>Which node is responsible for resolving LTM ping-pong (CU or DU)?</w:t>
      </w:r>
    </w:p>
    <w:p w14:paraId="245138C9" w14:textId="16588B2D" w:rsidR="00CD5F82" w:rsidRPr="007120D5" w:rsidRDefault="009F3ACF" w:rsidP="007120D5">
      <w:pPr>
        <w:rPr>
          <w:rFonts w:ascii="Arial" w:hAnsi="Arial" w:cs="Arial"/>
          <w:lang w:val="en-US"/>
        </w:rPr>
      </w:pPr>
      <w:r w:rsidRPr="007120D5">
        <w:rPr>
          <w:rFonts w:ascii="Arial" w:hAnsi="Arial" w:cs="Arial"/>
          <w:lang w:val="en-US"/>
        </w:rPr>
        <w:t>And the follow</w:t>
      </w:r>
      <w:r w:rsidR="007120D5">
        <w:rPr>
          <w:rFonts w:ascii="Arial" w:hAnsi="Arial" w:cs="Arial"/>
          <w:lang w:val="en-US"/>
        </w:rPr>
        <w:t>ing</w:t>
      </w:r>
      <w:r w:rsidRPr="007120D5">
        <w:rPr>
          <w:rFonts w:ascii="Arial" w:hAnsi="Arial" w:cs="Arial"/>
          <w:lang w:val="en-US"/>
        </w:rPr>
        <w:t xml:space="preserve"> agreements were taken:</w:t>
      </w:r>
    </w:p>
    <w:p w14:paraId="338E32B1" w14:textId="77777777" w:rsidR="007120D5" w:rsidRPr="00893079" w:rsidRDefault="007120D5" w:rsidP="007120D5">
      <w:pPr>
        <w:overflowPunct/>
        <w:autoSpaceDE/>
        <w:autoSpaceDN/>
        <w:adjustRightInd/>
        <w:spacing w:after="120"/>
        <w:textAlignment w:val="auto"/>
        <w:rPr>
          <w:rFonts w:cs="Calibri" w:hint="eastAsia"/>
          <w:b/>
          <w:color w:val="008000"/>
          <w:sz w:val="18"/>
        </w:rPr>
      </w:pPr>
      <w:r w:rsidRPr="00893079">
        <w:rPr>
          <w:rFonts w:cs="Calibri" w:hint="eastAsia"/>
          <w:b/>
          <w:color w:val="008000"/>
          <w:sz w:val="18"/>
        </w:rPr>
        <w:t>CU can adjust the candidate Cell list for LTM based on UHI.</w:t>
      </w:r>
    </w:p>
    <w:p w14:paraId="713B8D49" w14:textId="77777777" w:rsidR="007120D5" w:rsidRPr="00893079" w:rsidRDefault="007120D5" w:rsidP="007120D5">
      <w:pPr>
        <w:widowControl w:val="0"/>
        <w:rPr>
          <w:rFonts w:cs="Calibri"/>
          <w:b/>
          <w:color w:val="008000"/>
          <w:sz w:val="18"/>
        </w:rPr>
      </w:pPr>
      <w:r w:rsidRPr="00893079">
        <w:rPr>
          <w:rFonts w:cs="Calibri"/>
          <w:b/>
          <w:color w:val="008000"/>
          <w:sz w:val="18"/>
        </w:rPr>
        <w:t>DU should be able to resolve</w:t>
      </w:r>
      <w:r w:rsidRPr="00893079">
        <w:rPr>
          <w:rFonts w:cs="Calibri" w:hint="eastAsia"/>
          <w:b/>
          <w:color w:val="008000"/>
          <w:sz w:val="18"/>
        </w:rPr>
        <w:t xml:space="preserve"> </w:t>
      </w:r>
      <w:r w:rsidRPr="00893079">
        <w:rPr>
          <w:rFonts w:cs="Calibri"/>
          <w:b/>
          <w:color w:val="008000"/>
          <w:sz w:val="18"/>
        </w:rPr>
        <w:t>LTM ping-pong based on information over F1</w:t>
      </w:r>
      <w:r w:rsidRPr="00893079">
        <w:rPr>
          <w:rFonts w:cs="Calibri" w:hint="eastAsia"/>
          <w:b/>
          <w:color w:val="008000"/>
          <w:sz w:val="18"/>
        </w:rPr>
        <w:t>.</w:t>
      </w:r>
    </w:p>
    <w:p w14:paraId="38C860C7" w14:textId="77777777" w:rsidR="009F3ACF" w:rsidRDefault="009F3ACF" w:rsidP="00003B2B">
      <w:pPr>
        <w:rPr>
          <w:rFonts w:ascii="Arial" w:hAnsi="Arial" w:cs="Arial"/>
          <w:lang w:val="en-US"/>
        </w:rPr>
      </w:pPr>
    </w:p>
    <w:p w14:paraId="3860533A" w14:textId="1CE0B97C" w:rsidR="007D3B21" w:rsidRDefault="007D3B21" w:rsidP="00A32589">
      <w:pPr>
        <w:pStyle w:val="Heading3"/>
        <w:rPr>
          <w:lang w:val="en-US"/>
        </w:rPr>
      </w:pPr>
      <w:r>
        <w:rPr>
          <w:lang w:val="en-US"/>
        </w:rPr>
        <w:t>2.3.1</w:t>
      </w:r>
      <w:r>
        <w:rPr>
          <w:lang w:val="en-US"/>
        </w:rPr>
        <w:tab/>
        <w:t>Intra-DU ping-pong</w:t>
      </w:r>
    </w:p>
    <w:p w14:paraId="15293978" w14:textId="77B9E794" w:rsidR="00BF38B1" w:rsidRPr="00A32589" w:rsidRDefault="00BF38B1" w:rsidP="00A32589">
      <w:pPr>
        <w:rPr>
          <w:rFonts w:ascii="Arial" w:hAnsi="Arial" w:cs="Arial"/>
          <w:lang w:val="en-US"/>
        </w:rPr>
      </w:pPr>
      <w:r w:rsidRPr="00A32589">
        <w:rPr>
          <w:rFonts w:ascii="Arial" w:hAnsi="Arial" w:cs="Arial"/>
          <w:lang w:val="en-US"/>
        </w:rPr>
        <w:t xml:space="preserve">For intra-DU ping-pong, </w:t>
      </w:r>
      <w:r w:rsidR="009F3ACF">
        <w:rPr>
          <w:rFonts w:ascii="Arial" w:hAnsi="Arial" w:cs="Arial"/>
          <w:lang w:val="en-US"/>
        </w:rPr>
        <w:t xml:space="preserve">both CU and DU can detect </w:t>
      </w:r>
      <w:r w:rsidR="007120D5">
        <w:rPr>
          <w:rFonts w:ascii="Arial" w:hAnsi="Arial" w:cs="Arial"/>
          <w:lang w:val="en-US"/>
        </w:rPr>
        <w:t>ping-pong (UE Context is available in both nodes), and therefore take actions to stop it and avoid it in the future for similar situations.</w:t>
      </w:r>
      <w:r w:rsidR="00B20D4E" w:rsidRPr="00A32589">
        <w:rPr>
          <w:rFonts w:ascii="Arial" w:hAnsi="Arial" w:cs="Arial"/>
          <w:lang w:val="en-US"/>
        </w:rPr>
        <w:t xml:space="preserve"> </w:t>
      </w:r>
      <w:r w:rsidR="007120D5">
        <w:rPr>
          <w:rFonts w:ascii="Arial" w:hAnsi="Arial" w:cs="Arial"/>
          <w:lang w:val="en-US"/>
        </w:rPr>
        <w:t>T</w:t>
      </w:r>
      <w:r w:rsidR="00B20D4E" w:rsidRPr="00A32589">
        <w:rPr>
          <w:rFonts w:ascii="Arial" w:hAnsi="Arial" w:cs="Arial"/>
          <w:lang w:val="en-US"/>
        </w:rPr>
        <w:t xml:space="preserve">herefore, no </w:t>
      </w:r>
      <w:r w:rsidR="00DF38AD" w:rsidRPr="00A32589">
        <w:rPr>
          <w:rFonts w:ascii="Arial" w:hAnsi="Arial" w:cs="Arial"/>
          <w:lang w:val="en-US"/>
        </w:rPr>
        <w:t>communication</w:t>
      </w:r>
      <w:r w:rsidR="00B20D4E" w:rsidRPr="00A32589">
        <w:rPr>
          <w:rFonts w:ascii="Arial" w:hAnsi="Arial" w:cs="Arial"/>
          <w:lang w:val="en-US"/>
        </w:rPr>
        <w:t xml:space="preserve"> </w:t>
      </w:r>
      <w:r w:rsidR="00D87B39" w:rsidRPr="00A32589">
        <w:rPr>
          <w:rFonts w:ascii="Arial" w:hAnsi="Arial" w:cs="Arial"/>
          <w:lang w:val="en-US"/>
        </w:rPr>
        <w:t xml:space="preserve">between </w:t>
      </w:r>
      <w:r w:rsidR="00B20D4E" w:rsidRPr="00A32589">
        <w:rPr>
          <w:rFonts w:ascii="Arial" w:hAnsi="Arial" w:cs="Arial"/>
          <w:lang w:val="en-US"/>
        </w:rPr>
        <w:t>node</w:t>
      </w:r>
      <w:r w:rsidR="00D87B39" w:rsidRPr="00A32589">
        <w:rPr>
          <w:rFonts w:ascii="Arial" w:hAnsi="Arial" w:cs="Arial"/>
          <w:lang w:val="en-US"/>
        </w:rPr>
        <w:t>s</w:t>
      </w:r>
      <w:r w:rsidR="00B20D4E" w:rsidRPr="00A32589">
        <w:rPr>
          <w:rFonts w:ascii="Arial" w:hAnsi="Arial" w:cs="Arial"/>
          <w:lang w:val="en-US"/>
        </w:rPr>
        <w:t xml:space="preserve"> </w:t>
      </w:r>
      <w:r w:rsidR="001926B3" w:rsidRPr="00A32589">
        <w:rPr>
          <w:rFonts w:ascii="Arial" w:hAnsi="Arial" w:cs="Arial"/>
          <w:lang w:val="en-US"/>
        </w:rPr>
        <w:t>needs</w:t>
      </w:r>
      <w:r w:rsidR="00B20D4E" w:rsidRPr="00A32589">
        <w:rPr>
          <w:rFonts w:ascii="Arial" w:hAnsi="Arial" w:cs="Arial"/>
          <w:lang w:val="en-US"/>
        </w:rPr>
        <w:t xml:space="preserve"> to be specified.</w:t>
      </w:r>
    </w:p>
    <w:p w14:paraId="3CA9C93D" w14:textId="494662A0" w:rsidR="007D3B21" w:rsidRDefault="007D3B21" w:rsidP="00A32589">
      <w:pPr>
        <w:pStyle w:val="Proposal"/>
        <w:jc w:val="left"/>
        <w:rPr>
          <w:rFonts w:cs="Arial"/>
          <w:lang w:val="en-US"/>
        </w:rPr>
      </w:pPr>
      <w:r>
        <w:rPr>
          <w:rFonts w:cs="Arial"/>
          <w:lang w:val="en-US"/>
        </w:rPr>
        <w:t>There is no need for RAN3 to specify a solution for intra-DU ping-pong.</w:t>
      </w:r>
    </w:p>
    <w:p w14:paraId="23FC5C69" w14:textId="77777777" w:rsidR="007D3B21" w:rsidRDefault="007D3B21" w:rsidP="007D3B21">
      <w:pPr>
        <w:spacing w:before="120" w:after="0"/>
        <w:rPr>
          <w:rFonts w:ascii="Arial" w:hAnsi="Arial" w:cs="Arial"/>
          <w:lang w:val="en-US"/>
        </w:rPr>
      </w:pPr>
    </w:p>
    <w:p w14:paraId="37E4D93A" w14:textId="4B6A472B" w:rsidR="007D3B21" w:rsidRDefault="007D3B21" w:rsidP="00A32589">
      <w:pPr>
        <w:pStyle w:val="Heading3"/>
        <w:rPr>
          <w:lang w:val="en-US"/>
        </w:rPr>
      </w:pPr>
      <w:r>
        <w:rPr>
          <w:lang w:val="en-US"/>
        </w:rPr>
        <w:t>2.3.2</w:t>
      </w:r>
      <w:r>
        <w:rPr>
          <w:lang w:val="en-US"/>
        </w:rPr>
        <w:tab/>
        <w:t>Inter-DU ping-pong</w:t>
      </w:r>
    </w:p>
    <w:p w14:paraId="49F26C8E" w14:textId="5395A021" w:rsidR="007D3B21" w:rsidRDefault="00AA0D94" w:rsidP="007D3B21">
      <w:pPr>
        <w:spacing w:before="120" w:after="0"/>
        <w:rPr>
          <w:rFonts w:ascii="Arial" w:hAnsi="Arial" w:cs="Arial"/>
          <w:lang w:val="en-US"/>
        </w:rPr>
      </w:pPr>
      <w:r>
        <w:rPr>
          <w:rFonts w:ascii="Arial" w:hAnsi="Arial" w:cs="Arial"/>
          <w:lang w:val="en-US"/>
        </w:rPr>
        <w:t xml:space="preserve">In Rel-18 LTM, all mobility occurs within the oversight of </w:t>
      </w:r>
      <w:r>
        <w:rPr>
          <w:rFonts w:ascii="Arial" w:hAnsi="Arial" w:cs="Arial"/>
          <w:i/>
          <w:iCs/>
          <w:lang w:val="en-US"/>
        </w:rPr>
        <w:t>one</w:t>
      </w:r>
      <w:r>
        <w:rPr>
          <w:rFonts w:ascii="Arial" w:hAnsi="Arial" w:cs="Arial"/>
          <w:lang w:val="en-US"/>
        </w:rPr>
        <w:t xml:space="preserve"> gNB. In other words, the CU of the gNB has information of all LTM mobility concerning its own cells. For this reason, the CU </w:t>
      </w:r>
      <w:proofErr w:type="gramStart"/>
      <w:r>
        <w:rPr>
          <w:rFonts w:ascii="Arial" w:hAnsi="Arial" w:cs="Arial"/>
          <w:lang w:val="en-US"/>
        </w:rPr>
        <w:t>has the ability to</w:t>
      </w:r>
      <w:proofErr w:type="gramEnd"/>
      <w:r>
        <w:rPr>
          <w:rFonts w:ascii="Arial" w:hAnsi="Arial" w:cs="Arial"/>
          <w:lang w:val="en-US"/>
        </w:rPr>
        <w:t xml:space="preserve"> </w:t>
      </w:r>
      <w:r>
        <w:rPr>
          <w:rFonts w:ascii="Arial" w:hAnsi="Arial" w:cs="Arial"/>
          <w:i/>
          <w:iCs/>
          <w:lang w:val="en-US"/>
        </w:rPr>
        <w:t>detect</w:t>
      </w:r>
      <w:r>
        <w:rPr>
          <w:rFonts w:ascii="Arial" w:hAnsi="Arial" w:cs="Arial"/>
          <w:lang w:val="en-US"/>
        </w:rPr>
        <w:t xml:space="preserve"> inter-DU ping-pong. </w:t>
      </w:r>
      <w:r w:rsidR="00523A53">
        <w:rPr>
          <w:rFonts w:ascii="Arial" w:hAnsi="Arial" w:cs="Arial"/>
          <w:lang w:val="en-US"/>
        </w:rPr>
        <w:t xml:space="preserve">And this feature already </w:t>
      </w:r>
      <w:proofErr w:type="gramStart"/>
      <w:r w:rsidR="00523A53">
        <w:rPr>
          <w:rFonts w:ascii="Arial" w:hAnsi="Arial" w:cs="Arial"/>
          <w:lang w:val="en-US"/>
        </w:rPr>
        <w:t>exist</w:t>
      </w:r>
      <w:proofErr w:type="gramEnd"/>
      <w:r w:rsidR="00523A53">
        <w:rPr>
          <w:rFonts w:ascii="Arial" w:hAnsi="Arial" w:cs="Arial"/>
          <w:lang w:val="en-US"/>
        </w:rPr>
        <w:t xml:space="preserve"> in the CU for L3 inter-</w:t>
      </w:r>
      <w:proofErr w:type="spellStart"/>
      <w:r w:rsidR="00523A53">
        <w:rPr>
          <w:rFonts w:ascii="Arial" w:hAnsi="Arial" w:cs="Arial"/>
          <w:lang w:val="en-US"/>
        </w:rPr>
        <w:t>gNB</w:t>
      </w:r>
      <w:proofErr w:type="spellEnd"/>
      <w:r w:rsidR="00523A53">
        <w:rPr>
          <w:rFonts w:ascii="Arial" w:hAnsi="Arial" w:cs="Arial"/>
          <w:lang w:val="en-US"/>
        </w:rPr>
        <w:t xml:space="preserve"> HO. </w:t>
      </w:r>
      <w:r>
        <w:rPr>
          <w:rFonts w:ascii="Arial" w:hAnsi="Arial" w:cs="Arial"/>
          <w:lang w:val="en-US"/>
        </w:rPr>
        <w:t xml:space="preserve">Furthermore, the parameters controlling the LTM mobility behavior </w:t>
      </w:r>
      <w:r w:rsidR="00106155">
        <w:rPr>
          <w:rFonts w:ascii="Arial" w:hAnsi="Arial" w:cs="Arial"/>
          <w:lang w:val="en-US"/>
        </w:rPr>
        <w:t>is controlled by the DU. Therefore, the D</w:t>
      </w:r>
      <w:r w:rsidR="001530FB">
        <w:rPr>
          <w:rFonts w:ascii="Arial" w:hAnsi="Arial" w:cs="Arial"/>
          <w:lang w:val="en-US"/>
        </w:rPr>
        <w:t>U</w:t>
      </w:r>
      <w:r w:rsidR="00106155">
        <w:rPr>
          <w:rFonts w:ascii="Arial" w:hAnsi="Arial" w:cs="Arial"/>
          <w:lang w:val="en-US"/>
        </w:rPr>
        <w:t xml:space="preserve"> </w:t>
      </w:r>
      <w:proofErr w:type="gramStart"/>
      <w:r w:rsidR="00106155">
        <w:rPr>
          <w:rFonts w:ascii="Arial" w:hAnsi="Arial" w:cs="Arial"/>
          <w:lang w:val="en-US"/>
        </w:rPr>
        <w:t>has the ability to</w:t>
      </w:r>
      <w:proofErr w:type="gramEnd"/>
      <w:r w:rsidR="00106155">
        <w:rPr>
          <w:rFonts w:ascii="Arial" w:hAnsi="Arial" w:cs="Arial"/>
          <w:lang w:val="en-US"/>
        </w:rPr>
        <w:t xml:space="preserve"> </w:t>
      </w:r>
      <w:r w:rsidR="00106155">
        <w:rPr>
          <w:rFonts w:ascii="Arial" w:hAnsi="Arial" w:cs="Arial"/>
          <w:i/>
          <w:iCs/>
          <w:lang w:val="en-US"/>
        </w:rPr>
        <w:t>resolve</w:t>
      </w:r>
      <w:r w:rsidR="00106155">
        <w:rPr>
          <w:rFonts w:ascii="Arial" w:hAnsi="Arial" w:cs="Arial"/>
          <w:lang w:val="en-US"/>
        </w:rPr>
        <w:t xml:space="preserve"> ping pong, as long as it can be made aware if the existence of </w:t>
      </w:r>
      <w:r w:rsidR="001530FB">
        <w:rPr>
          <w:rFonts w:ascii="Arial" w:hAnsi="Arial" w:cs="Arial"/>
          <w:lang w:val="en-US"/>
        </w:rPr>
        <w:t xml:space="preserve">a </w:t>
      </w:r>
      <w:r w:rsidR="00106155">
        <w:rPr>
          <w:rFonts w:ascii="Arial" w:hAnsi="Arial" w:cs="Arial"/>
          <w:lang w:val="en-US"/>
        </w:rPr>
        <w:t>ping-pong.</w:t>
      </w:r>
    </w:p>
    <w:p w14:paraId="5BE220C7" w14:textId="77777777" w:rsidR="00106155" w:rsidRDefault="00106155" w:rsidP="007D3B21">
      <w:pPr>
        <w:spacing w:before="120" w:after="0"/>
        <w:rPr>
          <w:rFonts w:ascii="Arial" w:hAnsi="Arial" w:cs="Arial"/>
          <w:lang w:val="en-US"/>
        </w:rPr>
      </w:pPr>
    </w:p>
    <w:p w14:paraId="047CBE67" w14:textId="6A1A6E35" w:rsidR="00106155" w:rsidRDefault="00811337" w:rsidP="00106155">
      <w:pPr>
        <w:pStyle w:val="Proposal"/>
        <w:jc w:val="left"/>
        <w:rPr>
          <w:rFonts w:cs="Arial"/>
          <w:lang w:val="en-US"/>
        </w:rPr>
      </w:pPr>
      <w:r>
        <w:rPr>
          <w:rFonts w:cs="Arial"/>
          <w:lang w:val="en-US"/>
        </w:rPr>
        <w:t>It is the task of the CU to detect inter-DU ping-pong</w:t>
      </w:r>
      <w:r w:rsidR="00106155">
        <w:rPr>
          <w:rFonts w:cs="Arial"/>
          <w:lang w:val="en-US"/>
        </w:rPr>
        <w:t>.</w:t>
      </w:r>
    </w:p>
    <w:p w14:paraId="083646D7" w14:textId="5463DBB6" w:rsidR="00523A53" w:rsidRDefault="00B83F56" w:rsidP="007D3B21">
      <w:pPr>
        <w:spacing w:before="120" w:after="0"/>
        <w:rPr>
          <w:rFonts w:ascii="Arial" w:hAnsi="Arial" w:cs="Arial"/>
          <w:lang w:val="en-US"/>
        </w:rPr>
      </w:pPr>
      <w:r>
        <w:rPr>
          <w:rFonts w:ascii="Arial" w:hAnsi="Arial" w:cs="Arial"/>
          <w:lang w:val="en-US"/>
        </w:rPr>
        <w:t xml:space="preserve">As the CU detects ping-pong and the DU </w:t>
      </w:r>
      <w:r w:rsidR="00523A53" w:rsidRPr="00523A53">
        <w:rPr>
          <w:rFonts w:ascii="Arial" w:hAnsi="Arial" w:cs="Arial"/>
          <w:lang w:val="en-US"/>
        </w:rPr>
        <w:t>should be able to resolve LTM ping-pong based on information over F1</w:t>
      </w:r>
      <w:r>
        <w:rPr>
          <w:rFonts w:ascii="Arial" w:hAnsi="Arial" w:cs="Arial"/>
          <w:lang w:val="en-US"/>
        </w:rPr>
        <w:t xml:space="preserve">, </w:t>
      </w:r>
      <w:r w:rsidR="00523A53">
        <w:rPr>
          <w:rFonts w:ascii="Arial" w:hAnsi="Arial" w:cs="Arial"/>
          <w:lang w:val="en-US"/>
        </w:rPr>
        <w:t>different solutions can be imagined:</w:t>
      </w:r>
    </w:p>
    <w:p w14:paraId="4EA29119" w14:textId="58EB0817" w:rsidR="00523A53" w:rsidRDefault="00523A53" w:rsidP="00AF01D6">
      <w:pPr>
        <w:pStyle w:val="ListParagraph"/>
        <w:numPr>
          <w:ilvl w:val="0"/>
          <w:numId w:val="7"/>
        </w:numPr>
        <w:spacing w:before="120" w:after="0"/>
        <w:rPr>
          <w:rFonts w:ascii="Arial" w:hAnsi="Arial" w:cs="Arial"/>
          <w:lang w:val="en-US"/>
        </w:rPr>
      </w:pPr>
      <w:r>
        <w:rPr>
          <w:rFonts w:ascii="Arial" w:hAnsi="Arial" w:cs="Arial"/>
          <w:lang w:val="en-US"/>
        </w:rPr>
        <w:t>CU sends the UHI to DU after every mobility event</w:t>
      </w:r>
    </w:p>
    <w:p w14:paraId="135BBFA0" w14:textId="61BC52F4" w:rsidR="00523A53" w:rsidRDefault="00523A53" w:rsidP="00AF01D6">
      <w:pPr>
        <w:pStyle w:val="ListParagraph"/>
        <w:numPr>
          <w:ilvl w:val="0"/>
          <w:numId w:val="7"/>
        </w:numPr>
        <w:spacing w:before="120" w:after="0"/>
        <w:rPr>
          <w:rFonts w:ascii="Arial" w:hAnsi="Arial" w:cs="Arial"/>
          <w:lang w:val="en-US"/>
        </w:rPr>
      </w:pPr>
      <w:r>
        <w:rPr>
          <w:rFonts w:ascii="Arial" w:hAnsi="Arial" w:cs="Arial"/>
          <w:lang w:val="en-US"/>
        </w:rPr>
        <w:t xml:space="preserve">CU sends the </w:t>
      </w:r>
      <w:r w:rsidR="00310746">
        <w:rPr>
          <w:rFonts w:ascii="Arial" w:hAnsi="Arial" w:cs="Arial"/>
          <w:lang w:val="en-US"/>
        </w:rPr>
        <w:t>UHI to DU only if ping-pong is detected</w:t>
      </w:r>
    </w:p>
    <w:p w14:paraId="4942D5AB" w14:textId="4B2A90DC" w:rsidR="00310746" w:rsidRPr="00523A53" w:rsidRDefault="00310746" w:rsidP="00AF01D6">
      <w:pPr>
        <w:pStyle w:val="ListParagraph"/>
        <w:numPr>
          <w:ilvl w:val="0"/>
          <w:numId w:val="7"/>
        </w:numPr>
        <w:spacing w:before="120" w:after="0"/>
        <w:rPr>
          <w:rFonts w:ascii="Arial" w:hAnsi="Arial" w:cs="Arial"/>
          <w:lang w:val="en-US"/>
        </w:rPr>
      </w:pPr>
      <w:r>
        <w:rPr>
          <w:rFonts w:ascii="Arial" w:hAnsi="Arial" w:cs="Arial"/>
          <w:lang w:val="en-US"/>
        </w:rPr>
        <w:t>CU sends the information that ping-pong occurred to the DU</w:t>
      </w:r>
    </w:p>
    <w:p w14:paraId="2A5ED2B1" w14:textId="7C05BDF1" w:rsidR="00310746" w:rsidRPr="00310746" w:rsidRDefault="00310746" w:rsidP="00310746">
      <w:pPr>
        <w:rPr>
          <w:rFonts w:ascii="Arial" w:hAnsi="Arial" w:cs="Arial"/>
          <w:lang w:val="en-US"/>
        </w:rPr>
      </w:pPr>
      <w:r w:rsidRPr="00310746">
        <w:rPr>
          <w:rFonts w:ascii="Arial" w:hAnsi="Arial" w:cs="Arial"/>
          <w:lang w:val="en-US"/>
        </w:rPr>
        <w:t xml:space="preserve">Solution 1 </w:t>
      </w:r>
      <w:r>
        <w:rPr>
          <w:rFonts w:ascii="Arial" w:hAnsi="Arial" w:cs="Arial"/>
          <w:lang w:val="en-US"/>
        </w:rPr>
        <w:t>is not optimized regarding the signaling load, especially in case of subsequent LTM, where the UHI needs to be updated in all candidate DUs,</w:t>
      </w:r>
      <w:r w:rsidR="00C40227">
        <w:rPr>
          <w:rFonts w:ascii="Arial" w:hAnsi="Arial" w:cs="Arial"/>
          <w:lang w:val="en-US"/>
        </w:rPr>
        <w:t xml:space="preserve"> by sending messages that would not be needed in normal operation.</w:t>
      </w:r>
      <w:r>
        <w:rPr>
          <w:rFonts w:ascii="Arial" w:hAnsi="Arial" w:cs="Arial"/>
          <w:lang w:val="en-US"/>
        </w:rPr>
        <w:t xml:space="preserve"> Solution 2 allows to reuse the detection mechanism in the CU but implies that the DU will “decode” the full UHI to find the source of the ping-pong. Solution 3 needs new signaling (in existing messages), but relies </w:t>
      </w:r>
      <w:r w:rsidR="00C40227">
        <w:rPr>
          <w:rFonts w:ascii="Arial" w:hAnsi="Arial" w:cs="Arial"/>
          <w:lang w:val="en-US"/>
        </w:rPr>
        <w:t xml:space="preserve">on the existing CU detection mechanism </w:t>
      </w:r>
      <w:r>
        <w:rPr>
          <w:rFonts w:ascii="Arial" w:hAnsi="Arial" w:cs="Arial"/>
          <w:lang w:val="en-US"/>
        </w:rPr>
        <w:t>and limit the impact on the DU.</w:t>
      </w:r>
      <w:r w:rsidR="00C40227">
        <w:rPr>
          <w:rFonts w:ascii="Arial" w:hAnsi="Arial" w:cs="Arial"/>
          <w:lang w:val="en-US"/>
        </w:rPr>
        <w:t xml:space="preserve"> Therefore, it is proposed to agree solution 3.</w:t>
      </w:r>
    </w:p>
    <w:p w14:paraId="06FB9D47" w14:textId="4B3A9282" w:rsidR="00310746" w:rsidRDefault="00C40227" w:rsidP="00310746">
      <w:pPr>
        <w:pStyle w:val="Proposal"/>
        <w:jc w:val="left"/>
        <w:rPr>
          <w:rFonts w:cs="Arial"/>
          <w:lang w:val="en-US"/>
        </w:rPr>
      </w:pPr>
      <w:r>
        <w:rPr>
          <w:rFonts w:cs="Arial"/>
          <w:lang w:val="en-US"/>
        </w:rPr>
        <w:t>CU sends the information that ping-pong occurred to the DU</w:t>
      </w:r>
      <w:r w:rsidR="00310746">
        <w:rPr>
          <w:rFonts w:cs="Arial"/>
          <w:lang w:val="en-US"/>
        </w:rPr>
        <w:t>.</w:t>
      </w:r>
    </w:p>
    <w:p w14:paraId="04BD8358" w14:textId="77777777" w:rsidR="007D542D" w:rsidRDefault="007D542D" w:rsidP="007D542D">
      <w:pPr>
        <w:pStyle w:val="Proposal"/>
        <w:numPr>
          <w:ilvl w:val="0"/>
          <w:numId w:val="0"/>
        </w:numPr>
        <w:ind w:left="1304" w:hanging="1304"/>
        <w:jc w:val="left"/>
        <w:rPr>
          <w:rFonts w:cs="Arial"/>
          <w:lang w:val="en-US"/>
        </w:rPr>
      </w:pPr>
    </w:p>
    <w:p w14:paraId="1411BE8A" w14:textId="33D094A7" w:rsidR="00B83F56" w:rsidRDefault="00B83F56" w:rsidP="00C40227">
      <w:pPr>
        <w:spacing w:before="120" w:after="0"/>
        <w:rPr>
          <w:rFonts w:ascii="Arial" w:hAnsi="Arial" w:cs="Arial"/>
          <w:lang w:val="en-US"/>
        </w:rPr>
      </w:pPr>
      <w:r>
        <w:rPr>
          <w:rFonts w:ascii="Arial" w:hAnsi="Arial" w:cs="Arial"/>
          <w:lang w:val="en-US"/>
        </w:rPr>
        <w:t xml:space="preserve">If we consider ping-pong to be mobility from one cell </w:t>
      </w:r>
      <w:r w:rsidR="00A755E8">
        <w:rPr>
          <w:rFonts w:ascii="Arial" w:hAnsi="Arial" w:cs="Arial"/>
          <w:lang w:val="en-US"/>
        </w:rPr>
        <w:t xml:space="preserve">to a second cell, </w:t>
      </w:r>
      <w:r>
        <w:rPr>
          <w:rFonts w:ascii="Arial" w:hAnsi="Arial" w:cs="Arial"/>
          <w:lang w:val="en-US"/>
        </w:rPr>
        <w:t>and then back to the first cell</w:t>
      </w:r>
      <w:r w:rsidR="00A755E8">
        <w:rPr>
          <w:rFonts w:ascii="Arial" w:hAnsi="Arial" w:cs="Arial"/>
          <w:lang w:val="en-US"/>
        </w:rPr>
        <w:t>, all</w:t>
      </w:r>
      <w:r>
        <w:rPr>
          <w:rFonts w:ascii="Arial" w:hAnsi="Arial" w:cs="Arial"/>
          <w:lang w:val="en-US"/>
        </w:rPr>
        <w:t xml:space="preserve"> within a small amount of time (</w:t>
      </w:r>
      <w:proofErr w:type="gramStart"/>
      <w:r>
        <w:rPr>
          <w:rFonts w:ascii="Arial" w:hAnsi="Arial" w:cs="Arial"/>
          <w:lang w:val="en-US"/>
        </w:rPr>
        <w:t>similar to</w:t>
      </w:r>
      <w:proofErr w:type="gramEnd"/>
      <w:r>
        <w:rPr>
          <w:rFonts w:ascii="Arial" w:hAnsi="Arial" w:cs="Arial"/>
          <w:lang w:val="en-US"/>
        </w:rPr>
        <w:t xml:space="preserve"> the definition of Inter-system ping-pong in TS 38.300)</w:t>
      </w:r>
      <w:r w:rsidR="00A755E8">
        <w:rPr>
          <w:rFonts w:ascii="Arial" w:hAnsi="Arial" w:cs="Arial"/>
          <w:lang w:val="en-US"/>
        </w:rPr>
        <w:t>, then the CU can detect the ping-pong when the “pong” has been successful.</w:t>
      </w:r>
    </w:p>
    <w:p w14:paraId="6447AC41" w14:textId="41D476FA" w:rsidR="00A755E8" w:rsidRDefault="00A755E8" w:rsidP="007D3B21">
      <w:pPr>
        <w:spacing w:before="120" w:after="0"/>
        <w:rPr>
          <w:rFonts w:ascii="Arial" w:hAnsi="Arial" w:cs="Arial"/>
          <w:lang w:val="en-US"/>
        </w:rPr>
      </w:pPr>
      <w:r>
        <w:rPr>
          <w:rFonts w:ascii="Arial" w:hAnsi="Arial" w:cs="Arial"/>
          <w:lang w:val="en-US"/>
        </w:rPr>
        <w:t>Looking at TS 38.401, figure 8.2.1.5-1</w:t>
      </w:r>
      <w:r w:rsidR="00C20D88">
        <w:rPr>
          <w:rFonts w:ascii="Arial" w:hAnsi="Arial" w:cs="Arial"/>
          <w:lang w:val="en-US"/>
        </w:rPr>
        <w:t xml:space="preserve"> (copied below), consider the case where firstly a cell switch occurs fr</w:t>
      </w:r>
      <w:r w:rsidR="00522EAF">
        <w:rPr>
          <w:rFonts w:ascii="Arial" w:hAnsi="Arial" w:cs="Arial"/>
          <w:lang w:val="en-US"/>
        </w:rPr>
        <w:t>o</w:t>
      </w:r>
      <w:r w:rsidR="00C20D88">
        <w:rPr>
          <w:rFonts w:ascii="Arial" w:hAnsi="Arial" w:cs="Arial"/>
          <w:lang w:val="en-US"/>
        </w:rPr>
        <w:t xml:space="preserve">m the source gNB-DU to the candidate gNB-DU, and shortly </w:t>
      </w:r>
      <w:r w:rsidR="00522EAF">
        <w:rPr>
          <w:rFonts w:ascii="Arial" w:hAnsi="Arial" w:cs="Arial"/>
          <w:lang w:val="en-US"/>
        </w:rPr>
        <w:t xml:space="preserve">after that </w:t>
      </w:r>
      <w:r w:rsidR="00C20D88">
        <w:rPr>
          <w:rFonts w:ascii="Arial" w:hAnsi="Arial" w:cs="Arial"/>
          <w:lang w:val="en-US"/>
        </w:rPr>
        <w:t>a cell switch in the opposite direction.</w:t>
      </w:r>
      <w:r w:rsidR="00522EAF">
        <w:rPr>
          <w:rFonts w:ascii="Arial" w:hAnsi="Arial" w:cs="Arial"/>
          <w:lang w:val="en-US"/>
        </w:rPr>
        <w:t xml:space="preserve"> Here we see that during the second cell switch, the CU get notified about the successful cell switch in message 19</w:t>
      </w:r>
      <w:r w:rsidR="00CB3E3F">
        <w:rPr>
          <w:rFonts w:ascii="Arial" w:hAnsi="Arial" w:cs="Arial"/>
          <w:lang w:val="en-US"/>
        </w:rPr>
        <w:t>, DU-CU CELL SWITCH NOTIFICATION</w:t>
      </w:r>
      <w:r w:rsidR="00522EAF">
        <w:rPr>
          <w:rFonts w:ascii="Arial" w:hAnsi="Arial" w:cs="Arial"/>
          <w:lang w:val="en-US"/>
        </w:rPr>
        <w:t>. At this point in time, the CU can discover that a ping-pong has occurred, according to the definition above</w:t>
      </w:r>
      <w:r w:rsidR="005725E1">
        <w:rPr>
          <w:rFonts w:ascii="Arial" w:hAnsi="Arial" w:cs="Arial"/>
          <w:lang w:val="en-US"/>
        </w:rPr>
        <w:t>, by realizing that a cell switch was made in the opposite direction a short time ago.</w:t>
      </w:r>
    </w:p>
    <w:p w14:paraId="18FAC09C" w14:textId="77777777" w:rsidR="005725E1" w:rsidRDefault="005725E1" w:rsidP="007D3B21">
      <w:pPr>
        <w:spacing w:before="120" w:after="0"/>
        <w:rPr>
          <w:rFonts w:ascii="Arial" w:hAnsi="Arial" w:cs="Arial"/>
          <w:lang w:val="en-US"/>
        </w:rPr>
      </w:pPr>
    </w:p>
    <w:p w14:paraId="1A589ABE" w14:textId="5645D3AD" w:rsidR="005725E1" w:rsidRDefault="005725E1" w:rsidP="00A32589">
      <w:pPr>
        <w:pStyle w:val="Observation"/>
        <w:rPr>
          <w:lang w:val="en-US"/>
        </w:rPr>
      </w:pPr>
      <w:r>
        <w:rPr>
          <w:lang w:val="en-US"/>
        </w:rPr>
        <w:t>The CU can discover a ping-pong after receiving message 19 in TS 38.401 figure 8.2.1.5-1.</w:t>
      </w:r>
    </w:p>
    <w:p w14:paraId="070C5EBA" w14:textId="77777777" w:rsidR="00C20D88" w:rsidRDefault="00C20D88" w:rsidP="007D3B21">
      <w:pPr>
        <w:spacing w:before="120" w:after="0"/>
        <w:rPr>
          <w:rFonts w:ascii="Arial" w:hAnsi="Arial" w:cs="Arial"/>
          <w:lang w:val="en-US"/>
        </w:rPr>
      </w:pPr>
    </w:p>
    <w:p w14:paraId="7F8934D2" w14:textId="0D86F67A" w:rsidR="00C20D88" w:rsidRDefault="005725E1" w:rsidP="007D3B21">
      <w:pPr>
        <w:spacing w:before="120" w:after="0"/>
        <w:rPr>
          <w:rFonts w:ascii="Arial" w:hAnsi="Arial" w:cs="Arial"/>
          <w:i/>
          <w:iCs/>
          <w:lang w:val="en-US"/>
        </w:rPr>
      </w:pPr>
      <w:r>
        <w:rPr>
          <w:rFonts w:ascii="Arial" w:hAnsi="Arial" w:cs="Arial"/>
          <w:lang w:val="en-US"/>
        </w:rPr>
        <w:t>When this ping-pong has been detected, the CU might want to tell this to the first DU and/or the second DU. The first occasion to tell the first DU is in message 20</w:t>
      </w:r>
      <w:r w:rsidR="00CB3E3F">
        <w:rPr>
          <w:rFonts w:ascii="Arial" w:hAnsi="Arial" w:cs="Arial"/>
          <w:lang w:val="en-US"/>
        </w:rPr>
        <w:t>, CU-DU CELL SWITCH NOTIFICATION</w:t>
      </w:r>
      <w:r>
        <w:rPr>
          <w:rFonts w:ascii="Arial" w:hAnsi="Arial" w:cs="Arial"/>
          <w:lang w:val="en-US"/>
        </w:rPr>
        <w:t>. A new IE added to this message could tell the DU that a ping-pong has occurred for this UE</w:t>
      </w:r>
      <w:r w:rsidR="007D542D">
        <w:rPr>
          <w:rFonts w:ascii="Arial" w:hAnsi="Arial" w:cs="Arial"/>
          <w:lang w:val="en-US"/>
        </w:rPr>
        <w:t>.</w:t>
      </w:r>
    </w:p>
    <w:p w14:paraId="42F86C13" w14:textId="77777777" w:rsidR="005725E1" w:rsidRDefault="005725E1" w:rsidP="007D3B21">
      <w:pPr>
        <w:spacing w:before="120" w:after="0"/>
        <w:rPr>
          <w:rFonts w:ascii="Arial" w:hAnsi="Arial" w:cs="Arial"/>
          <w:lang w:val="en-US"/>
        </w:rPr>
      </w:pPr>
    </w:p>
    <w:p w14:paraId="12408B72" w14:textId="71397EAB" w:rsidR="005725E1" w:rsidRDefault="005725E1" w:rsidP="00A32589">
      <w:pPr>
        <w:pStyle w:val="Proposal"/>
        <w:jc w:val="left"/>
        <w:rPr>
          <w:lang w:val="en-US"/>
        </w:rPr>
      </w:pPr>
      <w:r>
        <w:rPr>
          <w:rFonts w:cs="Arial"/>
          <w:lang w:val="en-US"/>
        </w:rPr>
        <w:t>Add a</w:t>
      </w:r>
      <w:r w:rsidR="007D542D">
        <w:rPr>
          <w:rFonts w:cs="Arial"/>
          <w:lang w:val="en-US"/>
        </w:rPr>
        <w:t xml:space="preserve"> new</w:t>
      </w:r>
      <w:r>
        <w:rPr>
          <w:rFonts w:cs="Arial"/>
          <w:lang w:val="en-US"/>
        </w:rPr>
        <w:t xml:space="preserve"> IE to </w:t>
      </w:r>
      <w:r w:rsidR="007D542D">
        <w:rPr>
          <w:rFonts w:cs="Arial"/>
          <w:lang w:val="en-US"/>
        </w:rPr>
        <w:t>CU-DU CELL SWITCH NOTIFICATION</w:t>
      </w:r>
      <w:r w:rsidR="007D542D">
        <w:rPr>
          <w:rFonts w:cs="Arial"/>
          <w:lang w:val="en-US"/>
        </w:rPr>
        <w:t xml:space="preserve"> </w:t>
      </w:r>
      <w:r>
        <w:rPr>
          <w:rFonts w:cs="Arial"/>
          <w:lang w:val="en-US"/>
        </w:rPr>
        <w:t xml:space="preserve">message </w:t>
      </w:r>
      <w:r>
        <w:rPr>
          <w:lang w:val="en-US"/>
        </w:rPr>
        <w:t xml:space="preserve">telling the </w:t>
      </w:r>
      <w:r w:rsidR="00671E23">
        <w:rPr>
          <w:lang w:val="en-US"/>
        </w:rPr>
        <w:t xml:space="preserve">first </w:t>
      </w:r>
      <w:r>
        <w:rPr>
          <w:lang w:val="en-US"/>
        </w:rPr>
        <w:t>DU that a ping-pong has occurred.</w:t>
      </w:r>
    </w:p>
    <w:p w14:paraId="3DCF4F08" w14:textId="5132492A" w:rsidR="005725E1" w:rsidRDefault="005725E1" w:rsidP="00A32589">
      <w:pPr>
        <w:pStyle w:val="Proposal"/>
        <w:numPr>
          <w:ilvl w:val="0"/>
          <w:numId w:val="0"/>
        </w:numPr>
        <w:ind w:left="1304"/>
        <w:jc w:val="left"/>
        <w:rPr>
          <w:rFonts w:cs="Arial"/>
          <w:lang w:val="en-US"/>
        </w:rPr>
      </w:pPr>
    </w:p>
    <w:p w14:paraId="69C06747" w14:textId="03A9B1AE" w:rsidR="00C20D88" w:rsidRDefault="00C22DF6" w:rsidP="007D3B21">
      <w:pPr>
        <w:spacing w:before="120" w:after="0"/>
        <w:rPr>
          <w:rFonts w:ascii="Arial" w:hAnsi="Arial" w:cs="Arial"/>
          <w:lang w:val="en-US"/>
        </w:rPr>
      </w:pPr>
      <w:r>
        <w:rPr>
          <w:rFonts w:ascii="Arial" w:hAnsi="Arial" w:cs="Arial"/>
          <w:lang w:val="en-US"/>
        </w:rPr>
        <w:t xml:space="preserve">If the ping-pong has not stopped (yet) and a cell switch occurs one again (thus yielding a “ping-pong-ping”), then the </w:t>
      </w:r>
      <w:r w:rsidR="00671E23">
        <w:rPr>
          <w:rFonts w:ascii="Arial" w:hAnsi="Arial" w:cs="Arial"/>
          <w:lang w:val="en-US"/>
        </w:rPr>
        <w:t>second DU will be the “candidate gNB-DU” in the figure. By the same procedure as above, the CU can then tell the second DU that a ping-pong has occurred.</w:t>
      </w:r>
    </w:p>
    <w:p w14:paraId="2B59A614" w14:textId="77777777" w:rsidR="00671E23" w:rsidRDefault="00671E23" w:rsidP="007D3B21">
      <w:pPr>
        <w:spacing w:before="120" w:after="0"/>
        <w:rPr>
          <w:rFonts w:ascii="Arial" w:hAnsi="Arial" w:cs="Arial"/>
          <w:lang w:val="en-US"/>
        </w:rPr>
      </w:pPr>
    </w:p>
    <w:p w14:paraId="04372800" w14:textId="0B0052E0" w:rsidR="00671E23" w:rsidRDefault="00671E23" w:rsidP="00A32589">
      <w:pPr>
        <w:pStyle w:val="Proposal"/>
        <w:jc w:val="left"/>
        <w:rPr>
          <w:rFonts w:cs="Arial"/>
          <w:lang w:val="en-US"/>
        </w:rPr>
      </w:pPr>
      <w:r>
        <w:rPr>
          <w:rFonts w:cs="Arial"/>
          <w:lang w:val="en-US"/>
        </w:rPr>
        <w:t>The IE in the pre</w:t>
      </w:r>
      <w:r w:rsidR="007D542D">
        <w:rPr>
          <w:rFonts w:cs="Arial"/>
          <w:lang w:val="en-US"/>
        </w:rPr>
        <w:t>v</w:t>
      </w:r>
      <w:r>
        <w:rPr>
          <w:rFonts w:cs="Arial"/>
          <w:lang w:val="en-US"/>
        </w:rPr>
        <w:t>ious proposal can be used for notifying the second DU that a ping-pong has occurred for a particular UE as well.</w:t>
      </w:r>
    </w:p>
    <w:p w14:paraId="41570D27" w14:textId="77777777" w:rsidR="00C20D88" w:rsidRDefault="00C20D88" w:rsidP="007D3B21">
      <w:pPr>
        <w:spacing w:before="120" w:after="0"/>
        <w:rPr>
          <w:rFonts w:ascii="Arial" w:hAnsi="Arial" w:cs="Arial"/>
          <w:lang w:val="en-US"/>
        </w:rPr>
      </w:pPr>
    </w:p>
    <w:p w14:paraId="661C4C0E" w14:textId="3BAB29AE" w:rsidR="00A755E8" w:rsidRDefault="00C20D88" w:rsidP="007D3B21">
      <w:pPr>
        <w:spacing w:before="120" w:after="0"/>
        <w:rPr>
          <w:rFonts w:ascii="Arial" w:hAnsi="Arial" w:cs="Arial"/>
          <w:lang w:val="en-US"/>
        </w:rPr>
      </w:pPr>
      <w:r>
        <w:rPr>
          <w:noProof/>
          <w:lang w:eastAsia="ko-KR"/>
        </w:rPr>
        <w:object w:dxaOrig="9270" w:dyaOrig="13760" w14:anchorId="77776D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alt="" style="width:463.5pt;height:687.75pt;mso-width-percent:0;mso-height-percent:0;mso-width-percent:0;mso-height-percent:0" o:ole="" o:bordertopcolor="this" o:borderleftcolor="this" o:borderbottomcolor="this" o:borderrightcolor="this">
            <v:imagedata r:id="rId11" o:title=""/>
            <w10:bordertop type="single" width="24"/>
            <w10:borderleft type="single" width="24"/>
            <w10:borderbottom type="single" width="24"/>
            <w10:borderright type="single" width="24"/>
          </v:shape>
          <o:OLEObject Type="Embed" ProgID="Mscgen.Chart" ShapeID="_x0000_i1038" DrawAspect="Content" ObjectID="_1804628221" r:id="rId12"/>
        </w:object>
      </w:r>
    </w:p>
    <w:p w14:paraId="048B18F1" w14:textId="77777777" w:rsidR="00A755E8" w:rsidRDefault="00A755E8" w:rsidP="007D3B21">
      <w:pPr>
        <w:spacing w:before="120" w:after="0"/>
        <w:rPr>
          <w:rFonts w:ascii="Arial" w:hAnsi="Arial" w:cs="Arial"/>
          <w:lang w:val="en-US"/>
        </w:rPr>
      </w:pPr>
    </w:p>
    <w:p w14:paraId="36AE517E" w14:textId="4F1367AC" w:rsidR="00A755E8" w:rsidRDefault="00CB3E3F" w:rsidP="00E878A2">
      <w:pPr>
        <w:spacing w:before="120" w:after="0"/>
        <w:rPr>
          <w:rFonts w:cs="Arial"/>
          <w:lang w:val="en-US"/>
        </w:rPr>
      </w:pPr>
      <w:r>
        <w:rPr>
          <w:rFonts w:ascii="Arial" w:hAnsi="Arial" w:cs="Arial"/>
          <w:lang w:val="en-US"/>
        </w:rPr>
        <w:t xml:space="preserve">A text proposal </w:t>
      </w:r>
      <w:r w:rsidR="006F37A2">
        <w:rPr>
          <w:rFonts w:ascii="Arial" w:hAnsi="Arial" w:cs="Arial"/>
          <w:lang w:val="en-US"/>
        </w:rPr>
        <w:t xml:space="preserve">to TS 38.473 </w:t>
      </w:r>
      <w:r>
        <w:rPr>
          <w:rFonts w:ascii="Arial" w:hAnsi="Arial" w:cs="Arial"/>
          <w:lang w:val="en-US"/>
        </w:rPr>
        <w:t>for this new IE is proposed in Annex.</w:t>
      </w:r>
    </w:p>
    <w:p w14:paraId="6D21E499" w14:textId="77777777" w:rsidR="00070C0A" w:rsidRDefault="00070C0A" w:rsidP="00003B2B">
      <w:pPr>
        <w:rPr>
          <w:lang w:val="en-US"/>
        </w:rPr>
      </w:pPr>
    </w:p>
    <w:p w14:paraId="0E88059E" w14:textId="100AADEF" w:rsidR="003C7AA7" w:rsidRDefault="003C7AA7" w:rsidP="003C7AA7">
      <w:pPr>
        <w:pStyle w:val="Heading2"/>
        <w:rPr>
          <w:lang w:val="en-US"/>
        </w:rPr>
      </w:pPr>
      <w:r>
        <w:rPr>
          <w:lang w:val="en-US"/>
        </w:rPr>
        <w:t>2.4</w:t>
      </w:r>
      <w:r>
        <w:rPr>
          <w:lang w:val="en-US"/>
        </w:rPr>
        <w:tab/>
        <w:t>Beam failure recovery</w:t>
      </w:r>
      <w:r w:rsidR="00D834E4">
        <w:rPr>
          <w:lang w:val="en-US"/>
        </w:rPr>
        <w:t xml:space="preserve"> after successful LTM cell switch</w:t>
      </w:r>
    </w:p>
    <w:p w14:paraId="1A9D1C12" w14:textId="1AED372D" w:rsidR="00D834E4" w:rsidRDefault="00D834E4" w:rsidP="00D834E4">
      <w:pPr>
        <w:rPr>
          <w:rFonts w:ascii="Arial" w:hAnsi="Arial" w:cs="Arial"/>
          <w:lang w:val="en-US"/>
        </w:rPr>
      </w:pPr>
      <w:r w:rsidRPr="005E0DAB">
        <w:rPr>
          <w:rFonts w:ascii="Arial" w:hAnsi="Arial" w:cs="Arial"/>
          <w:lang w:val="en-US"/>
        </w:rPr>
        <w:t>In LTM, the LTM Cell Switch command from the network to the UE includes a beam indication.</w:t>
      </w:r>
      <w:r>
        <w:rPr>
          <w:rFonts w:ascii="Arial" w:hAnsi="Arial" w:cs="Arial"/>
          <w:lang w:val="en-US"/>
        </w:rPr>
        <w:t xml:space="preserve"> T</w:t>
      </w:r>
      <w:r w:rsidRPr="005E0DAB">
        <w:rPr>
          <w:rFonts w:ascii="Arial" w:hAnsi="Arial" w:cs="Arial"/>
          <w:lang w:val="en-US"/>
        </w:rPr>
        <w:t xml:space="preserve">hat “beam indication” is specified as a Transmission Configuration Identifier (TCI) State Identity (ID) associated </w:t>
      </w:r>
      <w:r w:rsidR="00B1416D">
        <w:rPr>
          <w:rFonts w:ascii="Arial" w:hAnsi="Arial" w:cs="Arial"/>
          <w:lang w:val="en-US"/>
        </w:rPr>
        <w:t>with</w:t>
      </w:r>
      <w:r w:rsidRPr="005E0DAB">
        <w:rPr>
          <w:rFonts w:ascii="Arial" w:hAnsi="Arial" w:cs="Arial"/>
          <w:lang w:val="en-US"/>
        </w:rPr>
        <w:t xml:space="preserve"> the LTM candidate cell.</w:t>
      </w:r>
    </w:p>
    <w:p w14:paraId="184A9F34" w14:textId="2D9161DF" w:rsidR="00D834E4" w:rsidRPr="005E0DAB" w:rsidRDefault="00D834E4" w:rsidP="00D834E4">
      <w:pPr>
        <w:rPr>
          <w:rFonts w:ascii="Arial" w:hAnsi="Arial" w:cs="Arial"/>
          <w:lang w:val="en-US"/>
        </w:rPr>
      </w:pPr>
      <w:r w:rsidRPr="005E0DAB">
        <w:rPr>
          <w:rFonts w:ascii="Arial" w:hAnsi="Arial" w:cs="Arial"/>
          <w:lang w:val="en-US"/>
        </w:rPr>
        <w:t>In a typical case, the network determines the beam to be included based on lower layer measurement reports from the UE (also called L1 measurement reports for LTM), which includes measurement per beam (SSB measurements, such as L1 RSRP for one or more SSBs). Since these measurements may not be layer 3 (L3) filtered, the radio conditions may change quite quickly, so it might not always be simple for the network to determine the optimal beam to indicate to the UE in an LTM cell switch.</w:t>
      </w:r>
      <w:r>
        <w:rPr>
          <w:rFonts w:ascii="Arial" w:hAnsi="Arial" w:cs="Arial"/>
          <w:lang w:val="en-US"/>
        </w:rPr>
        <w:t xml:space="preserve"> TCI states are sent from target DU to source DU, via the CU, at LTM preparation. There can be up to 128 TCI states signaled to the source DU. For</w:t>
      </w:r>
      <w:r w:rsidRPr="002A1718">
        <w:rPr>
          <w:rFonts w:ascii="Arial" w:hAnsi="Arial" w:cs="Arial"/>
          <w:lang w:val="en-US"/>
        </w:rPr>
        <w:t xml:space="preserve"> DL pre-sync, the </w:t>
      </w:r>
      <w:r>
        <w:rPr>
          <w:rFonts w:ascii="Arial" w:hAnsi="Arial" w:cs="Arial"/>
          <w:lang w:val="en-US"/>
        </w:rPr>
        <w:t xml:space="preserve">source DU </w:t>
      </w:r>
      <w:r w:rsidRPr="002A1718">
        <w:rPr>
          <w:rFonts w:ascii="Arial" w:hAnsi="Arial" w:cs="Arial"/>
          <w:lang w:val="en-US"/>
        </w:rPr>
        <w:t>can pick at most 16 of them</w:t>
      </w:r>
      <w:r>
        <w:rPr>
          <w:rFonts w:ascii="Arial" w:hAnsi="Arial" w:cs="Arial"/>
          <w:lang w:val="en-US"/>
        </w:rPr>
        <w:t xml:space="preserve">. </w:t>
      </w:r>
      <w:r w:rsidR="00B1416D">
        <w:rPr>
          <w:rFonts w:ascii="Arial" w:hAnsi="Arial" w:cs="Arial"/>
          <w:lang w:val="en-US"/>
        </w:rPr>
        <w:t>I</w:t>
      </w:r>
      <w:r>
        <w:rPr>
          <w:rFonts w:ascii="Arial" w:hAnsi="Arial" w:cs="Arial"/>
          <w:lang w:val="en-US"/>
        </w:rPr>
        <w:t>n</w:t>
      </w:r>
      <w:r w:rsidRPr="002A1718">
        <w:rPr>
          <w:rFonts w:ascii="Arial" w:hAnsi="Arial" w:cs="Arial"/>
          <w:lang w:val="en-US"/>
        </w:rPr>
        <w:t xml:space="preserve"> the LTM </w:t>
      </w:r>
      <w:r>
        <w:rPr>
          <w:rFonts w:ascii="Arial" w:hAnsi="Arial" w:cs="Arial"/>
          <w:lang w:val="en-US"/>
        </w:rPr>
        <w:t>cell switch c</w:t>
      </w:r>
      <w:r w:rsidRPr="002A1718">
        <w:rPr>
          <w:rFonts w:ascii="Arial" w:hAnsi="Arial" w:cs="Arial"/>
          <w:lang w:val="en-US"/>
        </w:rPr>
        <w:t>ommand, only one TCI</w:t>
      </w:r>
      <w:r>
        <w:rPr>
          <w:rFonts w:ascii="Arial" w:hAnsi="Arial" w:cs="Arial"/>
          <w:lang w:val="en-US"/>
        </w:rPr>
        <w:t xml:space="preserve"> state</w:t>
      </w:r>
      <w:r w:rsidRPr="002A1718">
        <w:rPr>
          <w:rFonts w:ascii="Arial" w:hAnsi="Arial" w:cs="Arial"/>
          <w:lang w:val="en-US"/>
        </w:rPr>
        <w:t xml:space="preserve"> from the 16 </w:t>
      </w:r>
      <w:r>
        <w:rPr>
          <w:rFonts w:ascii="Arial" w:hAnsi="Arial" w:cs="Arial"/>
          <w:lang w:val="en-US"/>
        </w:rPr>
        <w:t>can be chosen by the source DU</w:t>
      </w:r>
      <w:r w:rsidR="00B1416D">
        <w:rPr>
          <w:rFonts w:ascii="Arial" w:hAnsi="Arial" w:cs="Arial"/>
          <w:lang w:val="en-US"/>
        </w:rPr>
        <w:t>.</w:t>
      </w:r>
    </w:p>
    <w:p w14:paraId="01CA5E5E" w14:textId="77777777" w:rsidR="00D834E4" w:rsidRDefault="00D834E4" w:rsidP="00D834E4">
      <w:pPr>
        <w:rPr>
          <w:rFonts w:ascii="Arial" w:hAnsi="Arial" w:cs="Arial"/>
          <w:lang w:val="en-US"/>
        </w:rPr>
      </w:pPr>
      <w:r w:rsidRPr="005E0DAB">
        <w:rPr>
          <w:rFonts w:ascii="Arial" w:hAnsi="Arial" w:cs="Arial"/>
          <w:lang w:val="en-US"/>
        </w:rPr>
        <w:t>One problem that may occur is that the network may include a beam indication (e.g. TCI State ID=X) and, shortly after a successful LTM cell switch to an LTM candidate cell, the UE declares a Beam Failure Detection (BFD) for the beam indicated in the LTM cell switch for the indicated LTM candidate cell (let’s call it the target cell once the UE has performed the LTM cell switch there). Upon BFD in the target cell, the UE triggers a Beam Failure Recovery (BFR), selects another beam (e.g. corresponding to TCI State ID=Y) and continues the communication with the target cell without a Radio Link Failure (RLF).</w:t>
      </w:r>
    </w:p>
    <w:p w14:paraId="7EAAAB9A" w14:textId="73956B5C" w:rsidR="007F42FF" w:rsidRDefault="00070C0A" w:rsidP="00D834E4">
      <w:pPr>
        <w:rPr>
          <w:rFonts w:ascii="Arial" w:hAnsi="Arial" w:cs="Arial"/>
          <w:lang w:val="en-US"/>
        </w:rPr>
      </w:pPr>
      <w:r>
        <w:rPr>
          <w:rFonts w:ascii="Arial" w:hAnsi="Arial" w:cs="Arial"/>
          <w:lang w:val="en-US"/>
        </w:rPr>
        <w:t>T</w:t>
      </w:r>
      <w:r w:rsidR="0041210F">
        <w:rPr>
          <w:rFonts w:ascii="Arial" w:hAnsi="Arial" w:cs="Arial"/>
          <w:lang w:val="en-US"/>
        </w:rPr>
        <w:t>his failure case can have a detrimental effect on the performance of LTM cell switch</w:t>
      </w:r>
      <w:r w:rsidR="007F42FF">
        <w:rPr>
          <w:rFonts w:ascii="Arial" w:hAnsi="Arial" w:cs="Arial"/>
          <w:lang w:val="en-US"/>
        </w:rPr>
        <w:t xml:space="preserve"> and has also been identified and discussed by RAN2 during RAN2#129. As a result, RAN2 sent an LS to RAN3 in R3-251514, in which they ask RAN3 to: </w:t>
      </w:r>
    </w:p>
    <w:p w14:paraId="69557A96" w14:textId="415E9F6A" w:rsidR="0041210F" w:rsidRPr="007F42FF" w:rsidRDefault="007F42FF" w:rsidP="00D834E4">
      <w:pPr>
        <w:rPr>
          <w:rFonts w:ascii="Arial" w:hAnsi="Arial" w:cs="Arial"/>
          <w:i/>
          <w:iCs/>
          <w:lang w:val="en-US"/>
        </w:rPr>
      </w:pPr>
      <w:r w:rsidRPr="007F42FF">
        <w:rPr>
          <w:rFonts w:ascii="Arial" w:hAnsi="Arial" w:cs="Arial"/>
          <w:i/>
          <w:iCs/>
          <w:lang w:val="en-US"/>
        </w:rPr>
        <w:t>consider defining a network-based solution for the issue of BFR shortly after successful LTM cell switch (“near failure”)</w:t>
      </w:r>
      <w:r w:rsidR="00B131C0">
        <w:rPr>
          <w:rFonts w:ascii="Arial" w:hAnsi="Arial" w:cs="Arial"/>
          <w:i/>
          <w:iCs/>
          <w:lang w:val="en-US"/>
        </w:rPr>
        <w:t>.</w:t>
      </w:r>
    </w:p>
    <w:p w14:paraId="5F78595E" w14:textId="3D0F3AAD" w:rsidR="00D834E4" w:rsidRDefault="00B131C0" w:rsidP="00D834E4">
      <w:pPr>
        <w:rPr>
          <w:rFonts w:ascii="Arial" w:hAnsi="Arial" w:cs="Arial"/>
          <w:i/>
          <w:iCs/>
          <w:lang w:val="en-US"/>
        </w:rPr>
      </w:pPr>
      <w:r>
        <w:rPr>
          <w:rFonts w:ascii="Arial" w:hAnsi="Arial" w:cs="Arial"/>
          <w:lang w:val="en-US"/>
        </w:rPr>
        <w:t xml:space="preserve">Therefore, </w:t>
      </w:r>
      <w:proofErr w:type="gramStart"/>
      <w:r>
        <w:rPr>
          <w:rFonts w:ascii="Arial" w:hAnsi="Arial" w:cs="Arial"/>
          <w:lang w:val="en-US"/>
        </w:rPr>
        <w:t>i</w:t>
      </w:r>
      <w:r w:rsidR="00D834E4">
        <w:rPr>
          <w:rFonts w:ascii="Arial" w:hAnsi="Arial" w:cs="Arial"/>
          <w:lang w:val="en-US"/>
        </w:rPr>
        <w:t>n order to</w:t>
      </w:r>
      <w:proofErr w:type="gramEnd"/>
      <w:r w:rsidR="00D834E4">
        <w:rPr>
          <w:rFonts w:ascii="Arial" w:hAnsi="Arial" w:cs="Arial"/>
          <w:lang w:val="en-US"/>
        </w:rPr>
        <w:t xml:space="preserve"> avoid these </w:t>
      </w:r>
      <w:r w:rsidR="00F242EA">
        <w:rPr>
          <w:rFonts w:ascii="Arial" w:hAnsi="Arial" w:cs="Arial"/>
          <w:lang w:val="en-US"/>
        </w:rPr>
        <w:t xml:space="preserve">beam </w:t>
      </w:r>
      <w:r w:rsidR="00D834E4">
        <w:rPr>
          <w:rFonts w:ascii="Arial" w:hAnsi="Arial" w:cs="Arial"/>
          <w:lang w:val="en-US"/>
        </w:rPr>
        <w:t>failures, it would be beneficial for the source DU to understand that it selected the wrong TCI state, and to know the TCI state in which the UE successfully recovered. It is therefore proposed to signal this information from target DU to CU and to CU to source DU.</w:t>
      </w:r>
      <w:r w:rsidR="00AA63A7">
        <w:rPr>
          <w:rFonts w:ascii="Arial" w:hAnsi="Arial" w:cs="Arial"/>
          <w:lang w:val="en-US"/>
        </w:rPr>
        <w:t xml:space="preserve"> Also, a new “near-failure” definition will be needed in stage-2 to </w:t>
      </w:r>
      <w:proofErr w:type="gramStart"/>
      <w:r w:rsidR="00AA63A7">
        <w:rPr>
          <w:rFonts w:ascii="Arial" w:hAnsi="Arial" w:cs="Arial"/>
          <w:lang w:val="en-US"/>
        </w:rPr>
        <w:t>captured</w:t>
      </w:r>
      <w:proofErr w:type="gramEnd"/>
      <w:r w:rsidR="00AA63A7">
        <w:rPr>
          <w:rFonts w:ascii="Arial" w:hAnsi="Arial" w:cs="Arial"/>
          <w:lang w:val="en-US"/>
        </w:rPr>
        <w:t xml:space="preserve"> this use-case</w:t>
      </w:r>
    </w:p>
    <w:p w14:paraId="6BB41341" w14:textId="77777777" w:rsidR="001C2298" w:rsidRPr="00A32589" w:rsidRDefault="001C2298" w:rsidP="00D834E4">
      <w:pPr>
        <w:rPr>
          <w:rFonts w:ascii="Arial" w:hAnsi="Arial" w:cs="Arial"/>
          <w:i/>
          <w:iCs/>
          <w:lang w:val="en-US"/>
        </w:rPr>
      </w:pPr>
    </w:p>
    <w:p w14:paraId="270947E9" w14:textId="3B7DA693" w:rsidR="00D834E4" w:rsidRDefault="00D834E4" w:rsidP="00D834E4">
      <w:pPr>
        <w:pStyle w:val="Proposal"/>
        <w:rPr>
          <w:lang w:val="en-US"/>
        </w:rPr>
      </w:pPr>
      <w:r>
        <w:rPr>
          <w:lang w:val="en-US"/>
        </w:rPr>
        <w:t>Target DU to signal BFD and BFR information (e.g. recovery TCI state) to the CU, which will forward this information to source DU</w:t>
      </w:r>
      <w:r w:rsidR="00AA63A7">
        <w:rPr>
          <w:lang w:val="en-US"/>
        </w:rPr>
        <w:t xml:space="preserve"> and capture the use-case as new near-failure definition in stage-2.</w:t>
      </w:r>
    </w:p>
    <w:p w14:paraId="67641D86" w14:textId="77777777" w:rsidR="00DD08ED" w:rsidRPr="00A32589" w:rsidRDefault="00DD08ED" w:rsidP="00D834E4">
      <w:pPr>
        <w:rPr>
          <w:rFonts w:ascii="Arial" w:hAnsi="Arial" w:cs="Arial"/>
          <w:lang w:val="en-US"/>
        </w:rPr>
      </w:pPr>
    </w:p>
    <w:p w14:paraId="695D558D" w14:textId="25C0BF55" w:rsidR="00DD08ED" w:rsidRDefault="00F242EA" w:rsidP="00D834E4">
      <w:pPr>
        <w:rPr>
          <w:rFonts w:ascii="Arial" w:hAnsi="Arial" w:cs="Arial"/>
          <w:lang w:val="en-US"/>
        </w:rPr>
      </w:pPr>
      <w:r w:rsidRPr="00A32589">
        <w:rPr>
          <w:rFonts w:ascii="Arial" w:hAnsi="Arial" w:cs="Arial"/>
          <w:lang w:val="en-US"/>
        </w:rPr>
        <w:t xml:space="preserve">The signaling </w:t>
      </w:r>
      <w:r>
        <w:rPr>
          <w:rFonts w:ascii="Arial" w:hAnsi="Arial" w:cs="Arial"/>
          <w:lang w:val="en-US"/>
        </w:rPr>
        <w:t xml:space="preserve">from target DU to CU, and from CU to source DU can either be done using UE-associated signaling or non-UE-associated signaling. </w:t>
      </w:r>
      <w:r w:rsidR="00673D13">
        <w:rPr>
          <w:rFonts w:ascii="Arial" w:hAnsi="Arial" w:cs="Arial"/>
          <w:lang w:val="en-US"/>
        </w:rPr>
        <w:t>As there are benefits of UE-associated signaling only if the</w:t>
      </w:r>
      <w:r w:rsidR="00111214">
        <w:rPr>
          <w:rFonts w:ascii="Arial" w:hAnsi="Arial" w:cs="Arial"/>
          <w:lang w:val="en-US"/>
        </w:rPr>
        <w:t xml:space="preserve"> UE-associated logical connection</w:t>
      </w:r>
      <w:r w:rsidR="00673D13">
        <w:rPr>
          <w:rFonts w:ascii="Arial" w:hAnsi="Arial" w:cs="Arial"/>
          <w:lang w:val="en-US"/>
        </w:rPr>
        <w:t xml:space="preserve"> </w:t>
      </w:r>
      <w:r w:rsidR="00111214">
        <w:rPr>
          <w:rFonts w:ascii="Arial" w:hAnsi="Arial" w:cs="Arial"/>
          <w:lang w:val="en-US"/>
        </w:rPr>
        <w:t xml:space="preserve">between </w:t>
      </w:r>
      <w:r w:rsidR="00673D13">
        <w:rPr>
          <w:rFonts w:ascii="Arial" w:hAnsi="Arial" w:cs="Arial"/>
          <w:lang w:val="en-US"/>
        </w:rPr>
        <w:t xml:space="preserve">CU and source DU </w:t>
      </w:r>
      <w:r w:rsidR="00111214">
        <w:rPr>
          <w:rFonts w:ascii="Arial" w:hAnsi="Arial" w:cs="Arial"/>
          <w:lang w:val="en-US"/>
        </w:rPr>
        <w:t>exists</w:t>
      </w:r>
      <w:r w:rsidR="00673D13">
        <w:rPr>
          <w:rFonts w:ascii="Arial" w:hAnsi="Arial" w:cs="Arial"/>
          <w:lang w:val="en-US"/>
        </w:rPr>
        <w:t>, and that th</w:t>
      </w:r>
      <w:r w:rsidR="00111214">
        <w:rPr>
          <w:rFonts w:ascii="Arial" w:hAnsi="Arial" w:cs="Arial"/>
          <w:lang w:val="en-US"/>
        </w:rPr>
        <w:t xml:space="preserve">is connection may be released </w:t>
      </w:r>
      <w:r w:rsidR="00673D13">
        <w:rPr>
          <w:rFonts w:ascii="Arial" w:hAnsi="Arial" w:cs="Arial"/>
          <w:lang w:val="en-US"/>
        </w:rPr>
        <w:t xml:space="preserve">very quickly </w:t>
      </w:r>
      <w:r w:rsidR="00111214">
        <w:rPr>
          <w:rFonts w:ascii="Arial" w:hAnsi="Arial" w:cs="Arial"/>
          <w:lang w:val="en-US"/>
        </w:rPr>
        <w:t>by</w:t>
      </w:r>
      <w:r w:rsidR="00673D13">
        <w:rPr>
          <w:rFonts w:ascii="Arial" w:hAnsi="Arial" w:cs="Arial"/>
          <w:lang w:val="en-US"/>
        </w:rPr>
        <w:t xml:space="preserve"> </w:t>
      </w:r>
      <w:r w:rsidR="00111214">
        <w:rPr>
          <w:rFonts w:ascii="Arial" w:hAnsi="Arial" w:cs="Arial"/>
          <w:lang w:val="en-US"/>
        </w:rPr>
        <w:t>C</w:t>
      </w:r>
      <w:r w:rsidR="00673D13">
        <w:rPr>
          <w:rFonts w:ascii="Arial" w:hAnsi="Arial" w:cs="Arial"/>
          <w:lang w:val="en-US"/>
        </w:rPr>
        <w:t>U</w:t>
      </w:r>
      <w:r w:rsidR="00111214">
        <w:rPr>
          <w:rFonts w:ascii="Arial" w:hAnsi="Arial" w:cs="Arial"/>
          <w:lang w:val="en-US"/>
        </w:rPr>
        <w:t xml:space="preserve"> by sending the UE Context Release message</w:t>
      </w:r>
      <w:r w:rsidR="00673D13">
        <w:rPr>
          <w:rFonts w:ascii="Arial" w:hAnsi="Arial" w:cs="Arial"/>
          <w:lang w:val="en-US"/>
        </w:rPr>
        <w:t>, we propose to use non-UE-associated signaling for notifying the target DU of beam failure after LTM cell switch.</w:t>
      </w:r>
      <w:r w:rsidR="0070535B">
        <w:rPr>
          <w:rFonts w:ascii="Arial" w:hAnsi="Arial" w:cs="Arial"/>
          <w:lang w:val="en-US"/>
        </w:rPr>
        <w:t xml:space="preserve"> It should also be noted that even if the UE-associated logical connection still </w:t>
      </w:r>
      <w:r w:rsidR="00E00FBB">
        <w:rPr>
          <w:rFonts w:ascii="Arial" w:hAnsi="Arial" w:cs="Arial"/>
          <w:lang w:val="en-US"/>
        </w:rPr>
        <w:t>exists</w:t>
      </w:r>
      <w:r w:rsidR="0070535B">
        <w:rPr>
          <w:rFonts w:ascii="Arial" w:hAnsi="Arial" w:cs="Arial"/>
          <w:lang w:val="en-US"/>
        </w:rPr>
        <w:t xml:space="preserve"> between target DU and CU, there is no existing class-2 UE-associated procedure that could be reused. In that case UE-associated solution would need the definition of a new message.</w:t>
      </w:r>
    </w:p>
    <w:p w14:paraId="15933D1D" w14:textId="3D0F3C5F" w:rsidR="00673D13" w:rsidRDefault="00673D13" w:rsidP="00673D13">
      <w:pPr>
        <w:pStyle w:val="Proposal"/>
        <w:jc w:val="left"/>
        <w:rPr>
          <w:lang w:val="en-US"/>
        </w:rPr>
      </w:pPr>
      <w:r>
        <w:rPr>
          <w:lang w:val="en-US"/>
        </w:rPr>
        <w:t>RAN3 to agree to use non-UE-associated signaling for signaling BFD and BFR information (e.g. recovery TCI state) from the target DU to the CU, and from the CU to the source DU.</w:t>
      </w:r>
    </w:p>
    <w:p w14:paraId="3F6F2E93" w14:textId="77777777" w:rsidR="000F6A55" w:rsidRDefault="000F6A55" w:rsidP="00A32589">
      <w:pPr>
        <w:pStyle w:val="Proposal"/>
        <w:numPr>
          <w:ilvl w:val="0"/>
          <w:numId w:val="0"/>
        </w:numPr>
        <w:ind w:left="1304" w:hanging="1304"/>
        <w:jc w:val="left"/>
        <w:rPr>
          <w:lang w:val="en-US"/>
        </w:rPr>
      </w:pPr>
    </w:p>
    <w:p w14:paraId="6C667B3D" w14:textId="24968D4B" w:rsidR="00673D13" w:rsidRDefault="000F6A55" w:rsidP="00A32589">
      <w:pPr>
        <w:pStyle w:val="Heading3"/>
        <w:rPr>
          <w:lang w:val="en-US"/>
        </w:rPr>
      </w:pPr>
      <w:r>
        <w:rPr>
          <w:lang w:val="en-US"/>
        </w:rPr>
        <w:t>2.4.1</w:t>
      </w:r>
      <w:r>
        <w:rPr>
          <w:lang w:val="en-US"/>
        </w:rPr>
        <w:tab/>
        <w:t>From target DU to CU</w:t>
      </w:r>
    </w:p>
    <w:p w14:paraId="2DF0162D" w14:textId="0A032E9A" w:rsidR="000F6A55" w:rsidRDefault="005D76B6" w:rsidP="00D834E4">
      <w:pPr>
        <w:rPr>
          <w:rFonts w:ascii="Arial" w:hAnsi="Arial" w:cs="Arial"/>
          <w:lang w:val="en-US"/>
        </w:rPr>
      </w:pPr>
      <w:r>
        <w:rPr>
          <w:rFonts w:ascii="Arial" w:hAnsi="Arial" w:cs="Arial"/>
          <w:lang w:val="en-US"/>
        </w:rPr>
        <w:t>Notifying the CU that there was a beam failure just after LTM cell switch to the target DU will occur within a short time after a cell switch, in the order of a few seconds. As the cell switch failed, this notification will be sent outside the LTM cell switch procedure. One suitable message is the DU-CU ACCESS AND MOBILITY INDICATION. We propose adding IEs to this message for conveying beam failure after a cell switch.</w:t>
      </w:r>
    </w:p>
    <w:p w14:paraId="1492D3C4" w14:textId="3EFE44A2" w:rsidR="005D76B6" w:rsidRDefault="005D76B6" w:rsidP="005D76B6">
      <w:pPr>
        <w:pStyle w:val="Proposal"/>
        <w:jc w:val="left"/>
        <w:rPr>
          <w:lang w:val="en-US"/>
        </w:rPr>
      </w:pPr>
      <w:r>
        <w:rPr>
          <w:lang w:val="en-US"/>
        </w:rPr>
        <w:t xml:space="preserve">RAN3 to agree to use </w:t>
      </w:r>
      <w:r w:rsidRPr="005D76B6">
        <w:rPr>
          <w:lang w:val="en-US"/>
        </w:rPr>
        <w:t xml:space="preserve">the DU-CU ACCESS AND MOBILITY INDICATION </w:t>
      </w:r>
      <w:r w:rsidR="00E00FBB">
        <w:rPr>
          <w:lang w:val="en-US"/>
        </w:rPr>
        <w:t xml:space="preserve">message </w:t>
      </w:r>
      <w:r>
        <w:rPr>
          <w:lang w:val="en-US"/>
        </w:rPr>
        <w:t xml:space="preserve">for conveying beam failure information after </w:t>
      </w:r>
      <w:r w:rsidR="00D613C0">
        <w:rPr>
          <w:lang w:val="en-US"/>
        </w:rPr>
        <w:t xml:space="preserve">an LTM </w:t>
      </w:r>
      <w:r>
        <w:rPr>
          <w:lang w:val="en-US"/>
        </w:rPr>
        <w:t>cell switch</w:t>
      </w:r>
      <w:r w:rsidR="00111214">
        <w:rPr>
          <w:lang w:val="en-US"/>
        </w:rPr>
        <w:t xml:space="preserve"> from target DU to CU</w:t>
      </w:r>
      <w:r>
        <w:rPr>
          <w:lang w:val="en-US"/>
        </w:rPr>
        <w:t>.</w:t>
      </w:r>
    </w:p>
    <w:p w14:paraId="6A75C69A" w14:textId="2F9CF491" w:rsidR="005D76B6" w:rsidRDefault="00D613C0" w:rsidP="00D834E4">
      <w:pPr>
        <w:rPr>
          <w:rFonts w:ascii="Arial" w:hAnsi="Arial" w:cs="Arial"/>
          <w:lang w:val="en-US"/>
        </w:rPr>
      </w:pPr>
      <w:r>
        <w:rPr>
          <w:rFonts w:ascii="Arial" w:hAnsi="Arial" w:cs="Arial"/>
          <w:lang w:val="en-US"/>
        </w:rPr>
        <w:t xml:space="preserve">The beam failure information sent from the target DU to the CU should include the fact that there was an LTM cell switch directly followed by a beam failure. This information could be implicit. Also, the </w:t>
      </w:r>
      <w:r w:rsidRPr="00D613C0">
        <w:rPr>
          <w:rFonts w:ascii="Arial" w:hAnsi="Arial" w:cs="Arial"/>
          <w:lang w:val="en-US"/>
        </w:rPr>
        <w:t xml:space="preserve">gNB-CU UE F1AP ID </w:t>
      </w:r>
      <w:r>
        <w:rPr>
          <w:rFonts w:ascii="Arial" w:hAnsi="Arial" w:cs="Arial"/>
          <w:lang w:val="en-US"/>
        </w:rPr>
        <w:t xml:space="preserve">should be included, for identification of the </w:t>
      </w:r>
      <w:r w:rsidRPr="00D613C0">
        <w:rPr>
          <w:rFonts w:ascii="Arial" w:hAnsi="Arial" w:cs="Arial"/>
          <w:lang w:val="en-US"/>
        </w:rPr>
        <w:t xml:space="preserve">UE Context in </w:t>
      </w:r>
      <w:r>
        <w:rPr>
          <w:rFonts w:ascii="Arial" w:hAnsi="Arial" w:cs="Arial"/>
          <w:lang w:val="en-US"/>
        </w:rPr>
        <w:t xml:space="preserve">the </w:t>
      </w:r>
      <w:r w:rsidRPr="00D613C0">
        <w:rPr>
          <w:rFonts w:ascii="Arial" w:hAnsi="Arial" w:cs="Arial"/>
          <w:lang w:val="en-US"/>
        </w:rPr>
        <w:t>CU</w:t>
      </w:r>
      <w:r>
        <w:rPr>
          <w:rFonts w:ascii="Arial" w:hAnsi="Arial" w:cs="Arial"/>
          <w:lang w:val="en-US"/>
        </w:rPr>
        <w:t xml:space="preserve">. As this procedure is for intra-CU LTM cell switch, the CU should </w:t>
      </w:r>
      <w:proofErr w:type="gramStart"/>
      <w:r>
        <w:rPr>
          <w:rFonts w:ascii="Arial" w:hAnsi="Arial" w:cs="Arial"/>
          <w:lang w:val="en-US"/>
        </w:rPr>
        <w:t>still keep</w:t>
      </w:r>
      <w:proofErr w:type="gramEnd"/>
      <w:r>
        <w:rPr>
          <w:rFonts w:ascii="Arial" w:hAnsi="Arial" w:cs="Arial"/>
          <w:lang w:val="en-US"/>
        </w:rPr>
        <w:t xml:space="preserve"> the UE context. Furthermore, the TCI state</w:t>
      </w:r>
      <w:r w:rsidR="00E00FBB">
        <w:rPr>
          <w:rFonts w:ascii="Arial" w:hAnsi="Arial" w:cs="Arial"/>
          <w:lang w:val="en-US"/>
        </w:rPr>
        <w:t xml:space="preserve"> (or beam ID)</w:t>
      </w:r>
      <w:r>
        <w:rPr>
          <w:rFonts w:ascii="Arial" w:hAnsi="Arial" w:cs="Arial"/>
          <w:lang w:val="en-US"/>
        </w:rPr>
        <w:t xml:space="preserve"> of the recovery beam should be included, as this can hint to the source DU that this beam should have been used in the cell switch.</w:t>
      </w:r>
    </w:p>
    <w:p w14:paraId="37AFA659" w14:textId="0F11B033" w:rsidR="00D613C0" w:rsidRDefault="00D613C0" w:rsidP="00D613C0">
      <w:pPr>
        <w:pStyle w:val="Proposal"/>
        <w:jc w:val="left"/>
        <w:rPr>
          <w:lang w:val="en-US"/>
        </w:rPr>
      </w:pPr>
      <w:r>
        <w:rPr>
          <w:lang w:val="en-US"/>
        </w:rPr>
        <w:t xml:space="preserve">RAN3 to agree to include in </w:t>
      </w:r>
      <w:r w:rsidRPr="005D76B6">
        <w:rPr>
          <w:lang w:val="en-US"/>
        </w:rPr>
        <w:t>the DU-CU ACCESS AND MOBILITY INDICATION</w:t>
      </w:r>
      <w:r>
        <w:rPr>
          <w:lang w:val="en-US"/>
        </w:rPr>
        <w:t xml:space="preserve"> </w:t>
      </w:r>
      <w:r w:rsidR="00E00FBB">
        <w:rPr>
          <w:lang w:val="en-US"/>
        </w:rPr>
        <w:t xml:space="preserve">message </w:t>
      </w:r>
      <w:r>
        <w:rPr>
          <w:lang w:val="en-US"/>
        </w:rPr>
        <w:t xml:space="preserve">the following information: An (implicit) beam-failure-after-cell-switch indication; </w:t>
      </w:r>
      <w:r>
        <w:rPr>
          <w:rFonts w:cs="Arial"/>
          <w:lang w:val="en-US"/>
        </w:rPr>
        <w:t xml:space="preserve">the </w:t>
      </w:r>
      <w:r w:rsidRPr="00D613C0">
        <w:rPr>
          <w:rFonts w:cs="Arial"/>
          <w:lang w:val="en-US"/>
        </w:rPr>
        <w:t>gNB-CU UE F1AP ID</w:t>
      </w:r>
      <w:r w:rsidRPr="005D76B6">
        <w:rPr>
          <w:lang w:val="en-US"/>
        </w:rPr>
        <w:t xml:space="preserve"> </w:t>
      </w:r>
      <w:r>
        <w:rPr>
          <w:lang w:val="en-US"/>
        </w:rPr>
        <w:t>of the failed UE; and the TCI state of the beam after beam failure recovery.</w:t>
      </w:r>
    </w:p>
    <w:p w14:paraId="52FCFB09" w14:textId="3BC2E634" w:rsidR="007F05EA" w:rsidRPr="00A32589" w:rsidRDefault="00111214" w:rsidP="00111214">
      <w:pPr>
        <w:rPr>
          <w:rFonts w:ascii="Arial" w:hAnsi="Arial" w:cs="Arial"/>
          <w:i/>
          <w:iCs/>
          <w:lang w:val="en-US"/>
        </w:rPr>
      </w:pPr>
      <w:r>
        <w:rPr>
          <w:rFonts w:ascii="Arial" w:hAnsi="Arial" w:cs="Arial"/>
          <w:lang w:val="en-US"/>
        </w:rPr>
        <w:t>This proposal is reflected in the</w:t>
      </w:r>
      <w:r w:rsidR="007F05EA">
        <w:rPr>
          <w:rFonts w:ascii="Arial" w:hAnsi="Arial" w:cs="Arial"/>
          <w:lang w:val="en-US"/>
        </w:rPr>
        <w:t xml:space="preserve"> TP in Annex.</w:t>
      </w:r>
    </w:p>
    <w:p w14:paraId="5F74C2E6" w14:textId="77777777" w:rsidR="005D76B6" w:rsidRDefault="005D76B6" w:rsidP="00D834E4">
      <w:pPr>
        <w:rPr>
          <w:rFonts w:ascii="Arial" w:hAnsi="Arial" w:cs="Arial"/>
          <w:lang w:val="en-US"/>
        </w:rPr>
      </w:pPr>
    </w:p>
    <w:p w14:paraId="01D1CC87" w14:textId="219C6DAE" w:rsidR="000F6A55" w:rsidRDefault="000F6A55" w:rsidP="00A32589">
      <w:pPr>
        <w:pStyle w:val="Heading3"/>
        <w:rPr>
          <w:lang w:val="en-US"/>
        </w:rPr>
      </w:pPr>
      <w:r>
        <w:rPr>
          <w:lang w:val="en-US"/>
        </w:rPr>
        <w:t>2.4.2</w:t>
      </w:r>
      <w:r>
        <w:rPr>
          <w:lang w:val="en-US"/>
        </w:rPr>
        <w:tab/>
        <w:t>From CU to source DU</w:t>
      </w:r>
    </w:p>
    <w:p w14:paraId="063184A6" w14:textId="1ED351D5" w:rsidR="000F6A55" w:rsidRDefault="00D130E2" w:rsidP="00D834E4">
      <w:pPr>
        <w:rPr>
          <w:rFonts w:ascii="Arial" w:hAnsi="Arial" w:cs="Arial"/>
          <w:lang w:val="en-US"/>
        </w:rPr>
      </w:pPr>
      <w:r>
        <w:rPr>
          <w:rFonts w:ascii="Arial" w:hAnsi="Arial" w:cs="Arial"/>
          <w:lang w:val="en-US"/>
        </w:rPr>
        <w:t xml:space="preserve">The CU, after receiving the </w:t>
      </w:r>
      <w:r w:rsidRPr="00D130E2">
        <w:rPr>
          <w:rFonts w:ascii="Arial" w:hAnsi="Arial" w:cs="Arial"/>
          <w:lang w:val="en-US"/>
        </w:rPr>
        <w:t>DU-CU ACCESS AND MOBILITY INDICATION</w:t>
      </w:r>
      <w:r>
        <w:rPr>
          <w:rFonts w:ascii="Arial" w:hAnsi="Arial" w:cs="Arial"/>
          <w:lang w:val="en-US"/>
        </w:rPr>
        <w:t xml:space="preserve"> from the target DU should relay the information in that message to the source DU. It should also add more information to help the source DU.</w:t>
      </w:r>
      <w:r w:rsidR="009A33AC">
        <w:rPr>
          <w:rFonts w:ascii="Arial" w:hAnsi="Arial" w:cs="Arial"/>
          <w:lang w:val="en-US"/>
        </w:rPr>
        <w:t xml:space="preserve"> One suitable message for this is the </w:t>
      </w:r>
      <w:r w:rsidR="009A33AC" w:rsidRPr="009A33AC">
        <w:rPr>
          <w:rFonts w:ascii="Arial" w:hAnsi="Arial" w:cs="Arial"/>
          <w:lang w:val="en-US"/>
        </w:rPr>
        <w:t>ACCESS AND MOBILITY INDICATION</w:t>
      </w:r>
      <w:r w:rsidR="009A33AC">
        <w:rPr>
          <w:rFonts w:ascii="Arial" w:hAnsi="Arial" w:cs="Arial"/>
          <w:lang w:val="en-US"/>
        </w:rPr>
        <w:t xml:space="preserve"> message, which is already used for conveying similar information from the CU to a DU.</w:t>
      </w:r>
    </w:p>
    <w:p w14:paraId="29CAAF7F" w14:textId="23470830" w:rsidR="009A33AC" w:rsidRDefault="009A33AC" w:rsidP="009A33AC">
      <w:pPr>
        <w:pStyle w:val="Proposal"/>
        <w:jc w:val="left"/>
        <w:rPr>
          <w:lang w:val="en-US"/>
        </w:rPr>
      </w:pPr>
      <w:r>
        <w:rPr>
          <w:lang w:val="en-US"/>
        </w:rPr>
        <w:t xml:space="preserve">RAN3 to agree to use </w:t>
      </w:r>
      <w:r w:rsidRPr="005D76B6">
        <w:rPr>
          <w:lang w:val="en-US"/>
        </w:rPr>
        <w:t xml:space="preserve">the ACCESS AND MOBILITY INDICATION </w:t>
      </w:r>
      <w:r w:rsidR="00E00FBB">
        <w:rPr>
          <w:lang w:val="en-US"/>
        </w:rPr>
        <w:t xml:space="preserve">message </w:t>
      </w:r>
      <w:r>
        <w:rPr>
          <w:lang w:val="en-US"/>
        </w:rPr>
        <w:t xml:space="preserve">for conveying beam failure information from the CU to the source </w:t>
      </w:r>
      <w:r w:rsidR="00A06C2F">
        <w:rPr>
          <w:lang w:val="en-US"/>
        </w:rPr>
        <w:t xml:space="preserve">DU </w:t>
      </w:r>
      <w:r>
        <w:rPr>
          <w:lang w:val="en-US"/>
        </w:rPr>
        <w:t>after an LTM cell switch.</w:t>
      </w:r>
    </w:p>
    <w:p w14:paraId="1542E8C4" w14:textId="3B4AB07E" w:rsidR="009A33AC" w:rsidRDefault="009A33AC" w:rsidP="00D834E4">
      <w:pPr>
        <w:rPr>
          <w:rFonts w:ascii="Arial" w:hAnsi="Arial" w:cs="Arial"/>
          <w:lang w:val="en-US"/>
        </w:rPr>
      </w:pPr>
      <w:r>
        <w:rPr>
          <w:rFonts w:ascii="Arial" w:hAnsi="Arial" w:cs="Arial"/>
          <w:lang w:val="en-US"/>
        </w:rPr>
        <w:t>The beam failure information sent from the CU to the source DU should include the fact that there was an LTM cell switch directly followed by a beam failure. This information could be implicit.</w:t>
      </w:r>
    </w:p>
    <w:p w14:paraId="4C77DADB" w14:textId="77777777" w:rsidR="00E00FBB" w:rsidRDefault="009A33AC" w:rsidP="00D834E4">
      <w:pPr>
        <w:rPr>
          <w:rFonts w:ascii="Arial" w:hAnsi="Arial" w:cs="Arial"/>
          <w:lang w:val="en-US"/>
        </w:rPr>
      </w:pPr>
      <w:r>
        <w:rPr>
          <w:rFonts w:ascii="Arial" w:hAnsi="Arial" w:cs="Arial"/>
          <w:lang w:val="en-US"/>
        </w:rPr>
        <w:t>From the UE context in the CU, the CU should extract the following information to send to the source DU:</w:t>
      </w:r>
    </w:p>
    <w:p w14:paraId="2773F464" w14:textId="4FB1448E" w:rsidR="00E00FBB" w:rsidRDefault="009A33AC" w:rsidP="00AF01D6">
      <w:pPr>
        <w:pStyle w:val="ListParagraph"/>
        <w:numPr>
          <w:ilvl w:val="0"/>
          <w:numId w:val="8"/>
        </w:numPr>
        <w:rPr>
          <w:rFonts w:ascii="Arial" w:hAnsi="Arial" w:cs="Arial"/>
          <w:lang w:val="en-US"/>
        </w:rPr>
      </w:pPr>
      <w:r w:rsidRPr="00E00FBB">
        <w:rPr>
          <w:rFonts w:ascii="Arial" w:hAnsi="Arial" w:cs="Arial"/>
          <w:lang w:val="en-US"/>
        </w:rPr>
        <w:t>The source C-RNTI</w:t>
      </w:r>
      <w:r w:rsidR="00E00FBB" w:rsidRPr="00E00FBB">
        <w:rPr>
          <w:rFonts w:ascii="Arial" w:hAnsi="Arial" w:cs="Arial"/>
          <w:lang w:val="en-US"/>
        </w:rPr>
        <w:t xml:space="preserve"> (</w:t>
      </w:r>
      <w:r w:rsidR="00E00FBB">
        <w:rPr>
          <w:rFonts w:ascii="Arial" w:hAnsi="Arial" w:cs="Arial"/>
          <w:lang w:val="en-US"/>
        </w:rPr>
        <w:t xml:space="preserve">optional, and if available, </w:t>
      </w:r>
      <w:r w:rsidR="00E00FBB" w:rsidRPr="00E00FBB">
        <w:rPr>
          <w:rFonts w:ascii="Arial" w:hAnsi="Arial" w:cs="Arial"/>
          <w:lang w:val="en-US"/>
        </w:rPr>
        <w:t>for UE Context identification)</w:t>
      </w:r>
    </w:p>
    <w:p w14:paraId="23B663E9" w14:textId="7AFCCF7F" w:rsidR="00E00FBB" w:rsidRDefault="009A33AC" w:rsidP="00AF01D6">
      <w:pPr>
        <w:pStyle w:val="ListParagraph"/>
        <w:numPr>
          <w:ilvl w:val="0"/>
          <w:numId w:val="8"/>
        </w:numPr>
        <w:rPr>
          <w:rFonts w:ascii="Arial" w:hAnsi="Arial" w:cs="Arial"/>
          <w:lang w:val="en-US"/>
        </w:rPr>
      </w:pPr>
      <w:r w:rsidRPr="00E00FBB">
        <w:rPr>
          <w:rFonts w:ascii="Arial" w:hAnsi="Arial" w:cs="Arial"/>
          <w:lang w:val="en-US"/>
        </w:rPr>
        <w:t>the source cell ID</w:t>
      </w:r>
    </w:p>
    <w:p w14:paraId="4DCE9C05" w14:textId="0A445851" w:rsidR="00E00FBB" w:rsidRDefault="009A33AC" w:rsidP="00AF01D6">
      <w:pPr>
        <w:pStyle w:val="ListParagraph"/>
        <w:numPr>
          <w:ilvl w:val="0"/>
          <w:numId w:val="8"/>
        </w:numPr>
        <w:rPr>
          <w:rFonts w:ascii="Arial" w:hAnsi="Arial" w:cs="Arial"/>
          <w:lang w:val="en-US"/>
        </w:rPr>
      </w:pPr>
      <w:r w:rsidRPr="00E00FBB">
        <w:rPr>
          <w:rFonts w:ascii="Arial" w:hAnsi="Arial" w:cs="Arial"/>
          <w:lang w:val="en-US"/>
        </w:rPr>
        <w:t>the target cell ID</w:t>
      </w:r>
    </w:p>
    <w:p w14:paraId="762779CD" w14:textId="2F51FE2F" w:rsidR="00E00FBB" w:rsidRDefault="009A33AC" w:rsidP="00AF01D6">
      <w:pPr>
        <w:pStyle w:val="ListParagraph"/>
        <w:numPr>
          <w:ilvl w:val="0"/>
          <w:numId w:val="8"/>
        </w:numPr>
        <w:rPr>
          <w:rFonts w:ascii="Arial" w:hAnsi="Arial" w:cs="Arial"/>
          <w:lang w:val="en-US"/>
        </w:rPr>
      </w:pPr>
      <w:r w:rsidRPr="00E00FBB">
        <w:rPr>
          <w:rFonts w:ascii="Arial" w:hAnsi="Arial" w:cs="Arial"/>
          <w:lang w:val="en-US"/>
        </w:rPr>
        <w:t xml:space="preserve">TCI state </w:t>
      </w:r>
      <w:r w:rsidR="00E00FBB">
        <w:rPr>
          <w:rFonts w:ascii="Arial" w:hAnsi="Arial" w:cs="Arial"/>
          <w:lang w:val="en-US"/>
        </w:rPr>
        <w:t xml:space="preserve">(or beam ID) </w:t>
      </w:r>
      <w:r w:rsidRPr="00E00FBB">
        <w:rPr>
          <w:rFonts w:ascii="Arial" w:hAnsi="Arial" w:cs="Arial"/>
          <w:lang w:val="en-US"/>
        </w:rPr>
        <w:t xml:space="preserve">used </w:t>
      </w:r>
      <w:r w:rsidR="00E00FBB">
        <w:rPr>
          <w:rFonts w:ascii="Arial" w:hAnsi="Arial" w:cs="Arial"/>
          <w:lang w:val="en-US"/>
        </w:rPr>
        <w:t>during</w:t>
      </w:r>
      <w:r w:rsidRPr="00E00FBB">
        <w:rPr>
          <w:rFonts w:ascii="Arial" w:hAnsi="Arial" w:cs="Arial"/>
          <w:lang w:val="en-US"/>
        </w:rPr>
        <w:t xml:space="preserve"> LTM </w:t>
      </w:r>
      <w:r w:rsidR="006D5D3C">
        <w:rPr>
          <w:rFonts w:ascii="Arial" w:hAnsi="Arial" w:cs="Arial"/>
          <w:lang w:val="en-US"/>
        </w:rPr>
        <w:t xml:space="preserve">cell </w:t>
      </w:r>
      <w:r w:rsidRPr="00E00FBB">
        <w:rPr>
          <w:rFonts w:ascii="Arial" w:hAnsi="Arial" w:cs="Arial"/>
          <w:lang w:val="en-US"/>
        </w:rPr>
        <w:t>switch</w:t>
      </w:r>
    </w:p>
    <w:p w14:paraId="37EF089A" w14:textId="77777777" w:rsidR="00074A49" w:rsidRDefault="00E00FBB" w:rsidP="00AF01D6">
      <w:pPr>
        <w:pStyle w:val="ListParagraph"/>
        <w:numPr>
          <w:ilvl w:val="0"/>
          <w:numId w:val="8"/>
        </w:numPr>
        <w:rPr>
          <w:rFonts w:ascii="Arial" w:hAnsi="Arial" w:cs="Arial"/>
          <w:lang w:val="en-US"/>
        </w:rPr>
      </w:pPr>
      <w:r>
        <w:rPr>
          <w:rFonts w:ascii="Arial" w:hAnsi="Arial" w:cs="Arial"/>
          <w:lang w:val="en-US"/>
        </w:rPr>
        <w:t xml:space="preserve">TCI state </w:t>
      </w:r>
      <w:r>
        <w:rPr>
          <w:rFonts w:ascii="Arial" w:hAnsi="Arial" w:cs="Arial"/>
          <w:lang w:val="en-US"/>
        </w:rPr>
        <w:t xml:space="preserve">(or beam ID) </w:t>
      </w:r>
      <w:r>
        <w:rPr>
          <w:rFonts w:ascii="Arial" w:hAnsi="Arial" w:cs="Arial"/>
          <w:lang w:val="en-US"/>
        </w:rPr>
        <w:t xml:space="preserve">used at BFR </w:t>
      </w:r>
      <w:r w:rsidR="00074A49">
        <w:rPr>
          <w:rFonts w:ascii="Arial" w:hAnsi="Arial" w:cs="Arial"/>
          <w:lang w:val="en-US"/>
        </w:rPr>
        <w:t>(received from target DU)</w:t>
      </w:r>
    </w:p>
    <w:p w14:paraId="6FFC6EF3" w14:textId="657E029F" w:rsidR="009A33AC" w:rsidRPr="00E00FBB" w:rsidRDefault="00074A49" w:rsidP="00AF01D6">
      <w:pPr>
        <w:pStyle w:val="ListParagraph"/>
        <w:numPr>
          <w:ilvl w:val="0"/>
          <w:numId w:val="8"/>
        </w:numPr>
        <w:rPr>
          <w:rFonts w:ascii="Arial" w:hAnsi="Arial" w:cs="Arial"/>
          <w:lang w:val="en-US"/>
        </w:rPr>
      </w:pPr>
      <w:proofErr w:type="spellStart"/>
      <w:r w:rsidRPr="00074A49">
        <w:rPr>
          <w:rFonts w:ascii="Arial" w:hAnsi="Arial" w:cs="Arial"/>
          <w:lang w:val="en-US"/>
        </w:rPr>
        <w:t>gNB</w:t>
      </w:r>
      <w:proofErr w:type="spellEnd"/>
      <w:r w:rsidRPr="00074A49">
        <w:rPr>
          <w:rFonts w:ascii="Arial" w:hAnsi="Arial" w:cs="Arial"/>
          <w:lang w:val="en-US"/>
        </w:rPr>
        <w:t>-DU UE F1AP ID</w:t>
      </w:r>
      <w:r>
        <w:rPr>
          <w:rFonts w:ascii="Arial" w:hAnsi="Arial" w:cs="Arial"/>
          <w:lang w:val="en-US"/>
        </w:rPr>
        <w:t xml:space="preserve"> (if existing e.g. subsequent LTM)</w:t>
      </w:r>
      <w:r w:rsidR="009A33AC" w:rsidRPr="00E00FBB">
        <w:rPr>
          <w:rFonts w:ascii="Arial" w:hAnsi="Arial" w:cs="Arial"/>
          <w:lang w:val="en-US"/>
        </w:rPr>
        <w:t>.</w:t>
      </w:r>
    </w:p>
    <w:p w14:paraId="210AFB1F" w14:textId="023A1603" w:rsidR="0080535A" w:rsidRDefault="0080535A" w:rsidP="0080535A">
      <w:pPr>
        <w:pStyle w:val="Proposal"/>
        <w:jc w:val="left"/>
        <w:rPr>
          <w:lang w:val="en-US"/>
        </w:rPr>
      </w:pPr>
      <w:r>
        <w:rPr>
          <w:lang w:val="en-US"/>
        </w:rPr>
        <w:t xml:space="preserve">RAN3 to agree to include in </w:t>
      </w:r>
      <w:r w:rsidRPr="005D76B6">
        <w:rPr>
          <w:lang w:val="en-US"/>
        </w:rPr>
        <w:t>the ACCESS AND MOBILITY INDICATION</w:t>
      </w:r>
      <w:r>
        <w:rPr>
          <w:lang w:val="en-US"/>
        </w:rPr>
        <w:t xml:space="preserve"> </w:t>
      </w:r>
      <w:r w:rsidR="00E00FBB">
        <w:rPr>
          <w:lang w:val="en-US"/>
        </w:rPr>
        <w:t xml:space="preserve">message </w:t>
      </w:r>
      <w:r>
        <w:rPr>
          <w:lang w:val="en-US"/>
        </w:rPr>
        <w:t xml:space="preserve">from the CU to the source DU the following information: An (implicit) beam-failure-after-cell-switch indication; the source C-RNTI; the source cell ID; the target cell ID; the TCI state </w:t>
      </w:r>
      <w:r w:rsidR="00074A49">
        <w:rPr>
          <w:lang w:val="en-US"/>
        </w:rPr>
        <w:t xml:space="preserve">(or beam ID) </w:t>
      </w:r>
      <w:r>
        <w:rPr>
          <w:lang w:val="en-US"/>
        </w:rPr>
        <w:t xml:space="preserve">used </w:t>
      </w:r>
      <w:r w:rsidR="00074A49">
        <w:rPr>
          <w:rFonts w:cs="Arial"/>
          <w:lang w:val="en-US"/>
        </w:rPr>
        <w:t>during</w:t>
      </w:r>
      <w:r w:rsidR="00074A49" w:rsidRPr="00E00FBB">
        <w:rPr>
          <w:rFonts w:cs="Arial"/>
          <w:lang w:val="en-US"/>
        </w:rPr>
        <w:t xml:space="preserve"> </w:t>
      </w:r>
      <w:r>
        <w:rPr>
          <w:lang w:val="en-US"/>
        </w:rPr>
        <w:t xml:space="preserve">LTM cell switch; the TCI state </w:t>
      </w:r>
      <w:r w:rsidR="00074A49">
        <w:rPr>
          <w:lang w:val="en-US"/>
        </w:rPr>
        <w:t xml:space="preserve">(or beam ID) </w:t>
      </w:r>
      <w:r w:rsidR="00074A49">
        <w:rPr>
          <w:rFonts w:cs="Arial"/>
          <w:lang w:val="en-US"/>
        </w:rPr>
        <w:t>used at BFR</w:t>
      </w:r>
      <w:r>
        <w:rPr>
          <w:lang w:val="en-US"/>
        </w:rPr>
        <w:t>.</w:t>
      </w:r>
    </w:p>
    <w:p w14:paraId="18E2039F" w14:textId="77777777" w:rsidR="009A33AC" w:rsidRDefault="009A33AC" w:rsidP="00D834E4">
      <w:pPr>
        <w:rPr>
          <w:rFonts w:ascii="Arial" w:hAnsi="Arial" w:cs="Arial"/>
          <w:lang w:val="en-US"/>
        </w:rPr>
      </w:pPr>
    </w:p>
    <w:p w14:paraId="42A4B364" w14:textId="77777777" w:rsidR="00320B0C" w:rsidRDefault="00320B0C" w:rsidP="00320B0C">
      <w:pPr>
        <w:rPr>
          <w:rFonts w:ascii="Arial" w:hAnsi="Arial" w:cs="Arial"/>
          <w:lang w:val="en-US"/>
        </w:rPr>
      </w:pPr>
      <w:r>
        <w:rPr>
          <w:rFonts w:ascii="Arial" w:hAnsi="Arial" w:cs="Arial"/>
          <w:lang w:val="en-US"/>
        </w:rPr>
        <w:t>This proposal is reflected in the TP in Annex.</w:t>
      </w:r>
    </w:p>
    <w:p w14:paraId="6DB2CA32" w14:textId="50E58FDE" w:rsidR="00EB6E8B" w:rsidRDefault="00320B0C" w:rsidP="00EB6E8B">
      <w:pPr>
        <w:pStyle w:val="Heading1"/>
      </w:pPr>
      <w:r>
        <w:t>4</w:t>
      </w:r>
      <w:r w:rsidR="00EB6E8B" w:rsidRPr="003664F9">
        <w:tab/>
        <w:t>Conclusion</w:t>
      </w:r>
    </w:p>
    <w:p w14:paraId="72B61BA4" w14:textId="77777777" w:rsidR="00E878A2" w:rsidRPr="00E878A2" w:rsidRDefault="00E878A2" w:rsidP="00AF01D6">
      <w:pPr>
        <w:pStyle w:val="Proposal"/>
        <w:numPr>
          <w:ilvl w:val="0"/>
          <w:numId w:val="9"/>
        </w:numPr>
        <w:tabs>
          <w:tab w:val="clear" w:pos="2580"/>
          <w:tab w:val="num" w:pos="1350"/>
        </w:tabs>
        <w:ind w:left="1350" w:hanging="1350"/>
        <w:jc w:val="left"/>
        <w:rPr>
          <w:lang w:val="en-US"/>
        </w:rPr>
      </w:pPr>
      <w:r w:rsidRPr="00E878A2">
        <w:rPr>
          <w:lang w:val="en-US"/>
        </w:rPr>
        <w:t>Avoid specifying the conditions of the sending of the source C-RNTI in ACCESS AND MOBILITY message in TS 38.401</w:t>
      </w:r>
    </w:p>
    <w:p w14:paraId="4F4F481B" w14:textId="77777777" w:rsidR="00E878A2" w:rsidRPr="00E878A2" w:rsidRDefault="00E878A2" w:rsidP="00E878A2">
      <w:pPr>
        <w:pStyle w:val="Proposal"/>
        <w:jc w:val="left"/>
        <w:rPr>
          <w:rFonts w:cs="Arial"/>
          <w:lang w:val="en-US"/>
        </w:rPr>
      </w:pPr>
      <w:r w:rsidRPr="00D63DBA">
        <w:rPr>
          <w:lang w:val="en-US"/>
        </w:rPr>
        <w:t>Specify the conditions of the sending of the source C-RNTI in ACCESS AND MOBILITY message in TS 38.47</w:t>
      </w:r>
      <w:r>
        <w:rPr>
          <w:lang w:val="en-US"/>
        </w:rPr>
        <w:t>3</w:t>
      </w:r>
      <w:r w:rsidRPr="00D63DBA">
        <w:rPr>
          <w:lang w:val="en-US"/>
        </w:rPr>
        <w:t>, clause 9.2.10.1. See TP for BLCR in Annex 1.</w:t>
      </w:r>
    </w:p>
    <w:p w14:paraId="3CD7C67E" w14:textId="77777777" w:rsidR="00E878A2" w:rsidRPr="000C646C" w:rsidRDefault="00E878A2" w:rsidP="00E878A2">
      <w:pPr>
        <w:pStyle w:val="Proposal"/>
      </w:pPr>
      <w:r w:rsidRPr="000C646C">
        <w:t>RAN3 to acknowledge that the source DU needs to receive information about uplink synchronisation performance, to optimise uplink synchronisation.</w:t>
      </w:r>
    </w:p>
    <w:p w14:paraId="5578ADB6" w14:textId="77777777" w:rsidR="00E878A2" w:rsidRDefault="00E878A2" w:rsidP="00E878A2">
      <w:pPr>
        <w:pStyle w:val="Proposal"/>
        <w:jc w:val="left"/>
        <w:rPr>
          <w:rFonts w:cs="Arial"/>
        </w:rPr>
      </w:pPr>
      <w:r>
        <w:rPr>
          <w:rFonts w:eastAsia="Times New Roman" w:cs="Arial"/>
          <w:lang w:val="en-US"/>
        </w:rPr>
        <w:t xml:space="preserve">RAN3 to agree on a UE based solution for TA value </w:t>
      </w:r>
      <w:proofErr w:type="spellStart"/>
      <w:r>
        <w:rPr>
          <w:rFonts w:eastAsia="Times New Roman" w:cs="Arial"/>
          <w:lang w:val="en-US"/>
        </w:rPr>
        <w:t>optimisation</w:t>
      </w:r>
      <w:proofErr w:type="spellEnd"/>
      <w:r>
        <w:rPr>
          <w:rFonts w:eastAsia="Times New Roman" w:cs="Arial"/>
          <w:lang w:val="en-US"/>
        </w:rPr>
        <w:t xml:space="preserve"> in the case of a failed LTM cell switch. RAN3 to send an LS to RAN2 about this agreement.</w:t>
      </w:r>
    </w:p>
    <w:p w14:paraId="27F4B094" w14:textId="77777777" w:rsidR="00E878A2" w:rsidRDefault="00E878A2" w:rsidP="00E878A2">
      <w:pPr>
        <w:pStyle w:val="Proposal"/>
        <w:jc w:val="left"/>
        <w:rPr>
          <w:rFonts w:eastAsia="Times New Roman" w:cs="Arial"/>
          <w:lang w:val="en-US"/>
        </w:rPr>
      </w:pPr>
      <w:r>
        <w:rPr>
          <w:rFonts w:eastAsia="Times New Roman" w:cs="Arial"/>
          <w:lang w:val="en-US"/>
        </w:rPr>
        <w:t xml:space="preserve">RAN3 to agree on a network-based solution for TA value </w:t>
      </w:r>
      <w:proofErr w:type="spellStart"/>
      <w:r>
        <w:rPr>
          <w:rFonts w:eastAsia="Times New Roman" w:cs="Arial"/>
          <w:lang w:val="en-US"/>
        </w:rPr>
        <w:t>optimisation</w:t>
      </w:r>
      <w:proofErr w:type="spellEnd"/>
      <w:r>
        <w:rPr>
          <w:rFonts w:eastAsia="Times New Roman" w:cs="Arial"/>
          <w:lang w:val="en-US"/>
        </w:rPr>
        <w:t xml:space="preserve"> in the case of a near-failed LTM cell switch.</w:t>
      </w:r>
    </w:p>
    <w:p w14:paraId="04B01BCE" w14:textId="77777777" w:rsidR="00E878A2" w:rsidRDefault="00E878A2" w:rsidP="00E878A2">
      <w:pPr>
        <w:pStyle w:val="Proposal"/>
        <w:jc w:val="left"/>
        <w:rPr>
          <w:rFonts w:cs="Arial"/>
          <w:lang w:val="en-US"/>
        </w:rPr>
      </w:pPr>
      <w:r>
        <w:rPr>
          <w:rFonts w:cs="Arial"/>
          <w:lang w:val="en-US"/>
        </w:rPr>
        <w:t>There is no need for RAN3 to specify a solution for intra-DU ping-pong.</w:t>
      </w:r>
    </w:p>
    <w:p w14:paraId="76C55CEF" w14:textId="77777777" w:rsidR="00E878A2" w:rsidRDefault="00E878A2" w:rsidP="00E878A2">
      <w:pPr>
        <w:pStyle w:val="Proposal"/>
        <w:jc w:val="left"/>
        <w:rPr>
          <w:rFonts w:cs="Arial"/>
          <w:lang w:val="en-US"/>
        </w:rPr>
      </w:pPr>
      <w:r>
        <w:rPr>
          <w:rFonts w:cs="Arial"/>
          <w:lang w:val="en-US"/>
        </w:rPr>
        <w:t>It is the task of the CU to detect inter-DU ping-pong.</w:t>
      </w:r>
    </w:p>
    <w:p w14:paraId="36F7D842" w14:textId="77777777" w:rsidR="00E878A2" w:rsidRDefault="00E878A2" w:rsidP="00E878A2">
      <w:pPr>
        <w:pStyle w:val="Proposal"/>
        <w:jc w:val="left"/>
        <w:rPr>
          <w:rFonts w:cs="Arial"/>
          <w:lang w:val="en-US"/>
        </w:rPr>
      </w:pPr>
      <w:r>
        <w:rPr>
          <w:rFonts w:cs="Arial"/>
          <w:lang w:val="en-US"/>
        </w:rPr>
        <w:t>CU sends the information that ping-pong occurred to the DU.</w:t>
      </w:r>
    </w:p>
    <w:p w14:paraId="568BA577" w14:textId="77777777" w:rsidR="00E878A2" w:rsidRPr="00E878A2" w:rsidRDefault="00E878A2" w:rsidP="00AF01D6">
      <w:pPr>
        <w:pStyle w:val="Observation"/>
        <w:numPr>
          <w:ilvl w:val="0"/>
          <w:numId w:val="10"/>
        </w:numPr>
        <w:rPr>
          <w:lang w:val="en-US"/>
        </w:rPr>
      </w:pPr>
      <w:r w:rsidRPr="00E878A2">
        <w:rPr>
          <w:lang w:val="en-US"/>
        </w:rPr>
        <w:t>The CU can discover a ping-pong after receiving message 19 in TS 38.401 figure 8.2.1.5-1.</w:t>
      </w:r>
    </w:p>
    <w:p w14:paraId="10D7A485" w14:textId="77777777" w:rsidR="00E878A2" w:rsidRDefault="00E878A2" w:rsidP="00E878A2">
      <w:pPr>
        <w:pStyle w:val="Proposal"/>
        <w:jc w:val="left"/>
        <w:rPr>
          <w:lang w:val="en-US"/>
        </w:rPr>
      </w:pPr>
      <w:r>
        <w:rPr>
          <w:rFonts w:cs="Arial"/>
          <w:lang w:val="en-US"/>
        </w:rPr>
        <w:t xml:space="preserve">Add a new IE to CU-DU CELL SWITCH NOTIFICATION message </w:t>
      </w:r>
      <w:r>
        <w:rPr>
          <w:lang w:val="en-US"/>
        </w:rPr>
        <w:t>telling the first DU that a ping-pong has occurred.</w:t>
      </w:r>
    </w:p>
    <w:p w14:paraId="7F7C7EED" w14:textId="77777777" w:rsidR="00E878A2" w:rsidRDefault="00E878A2" w:rsidP="00E878A2">
      <w:pPr>
        <w:pStyle w:val="Proposal"/>
        <w:jc w:val="left"/>
        <w:rPr>
          <w:rFonts w:cs="Arial"/>
          <w:lang w:val="en-US"/>
        </w:rPr>
      </w:pPr>
      <w:r>
        <w:rPr>
          <w:rFonts w:cs="Arial"/>
          <w:lang w:val="en-US"/>
        </w:rPr>
        <w:t>The IE in the previous proposal can be used for notifying the second DU that a ping-pong has occurred for a particular UE as well.</w:t>
      </w:r>
    </w:p>
    <w:p w14:paraId="4FA0A268" w14:textId="77777777" w:rsidR="00E878A2" w:rsidRDefault="00E878A2" w:rsidP="00E878A2">
      <w:pPr>
        <w:pStyle w:val="Proposal"/>
        <w:rPr>
          <w:lang w:val="en-US"/>
        </w:rPr>
      </w:pPr>
      <w:r>
        <w:rPr>
          <w:lang w:val="en-US"/>
        </w:rPr>
        <w:t>Target DU to signal BFD and BFR information (e.g. recovery TCI state) to the CU, which will forward this information to source DU and capture the use-case as new near-failure definition in stage-2.</w:t>
      </w:r>
    </w:p>
    <w:p w14:paraId="3FDDC7D3" w14:textId="77777777" w:rsidR="00AF01D6" w:rsidRDefault="00AF01D6" w:rsidP="00AF01D6">
      <w:pPr>
        <w:pStyle w:val="Proposal"/>
        <w:jc w:val="left"/>
        <w:rPr>
          <w:lang w:val="en-US"/>
        </w:rPr>
      </w:pPr>
      <w:r>
        <w:rPr>
          <w:lang w:val="en-US"/>
        </w:rPr>
        <w:t>RAN3 to agree to use non-UE-associated signaling for signaling BFD and BFR information (e.g. recovery TCI state) from the target DU to the CU, and from the CU to the source DU.</w:t>
      </w:r>
    </w:p>
    <w:p w14:paraId="0A236EC3" w14:textId="77777777" w:rsidR="00AF01D6" w:rsidRDefault="00AF01D6" w:rsidP="00AF01D6">
      <w:pPr>
        <w:pStyle w:val="Proposal"/>
        <w:jc w:val="left"/>
        <w:rPr>
          <w:lang w:val="en-US"/>
        </w:rPr>
      </w:pPr>
      <w:r>
        <w:rPr>
          <w:lang w:val="en-US"/>
        </w:rPr>
        <w:t xml:space="preserve">RAN3 to agree to use </w:t>
      </w:r>
      <w:r w:rsidRPr="005D76B6">
        <w:rPr>
          <w:lang w:val="en-US"/>
        </w:rPr>
        <w:t xml:space="preserve">the DU-CU ACCESS AND MOBILITY INDICATION </w:t>
      </w:r>
      <w:r>
        <w:rPr>
          <w:lang w:val="en-US"/>
        </w:rPr>
        <w:t>message for conveying beam failure information after an LTM cell switch from target DU to CU.</w:t>
      </w:r>
    </w:p>
    <w:p w14:paraId="19A9259A" w14:textId="77777777" w:rsidR="00AF01D6" w:rsidRDefault="00AF01D6" w:rsidP="00AF01D6">
      <w:pPr>
        <w:pStyle w:val="Proposal"/>
        <w:jc w:val="left"/>
        <w:rPr>
          <w:lang w:val="en-US"/>
        </w:rPr>
      </w:pPr>
      <w:r>
        <w:rPr>
          <w:lang w:val="en-US"/>
        </w:rPr>
        <w:t xml:space="preserve">RAN3 to agree to include in </w:t>
      </w:r>
      <w:r w:rsidRPr="005D76B6">
        <w:rPr>
          <w:lang w:val="en-US"/>
        </w:rPr>
        <w:t>the DU-CU ACCESS AND MOBILITY INDICATION</w:t>
      </w:r>
      <w:r>
        <w:rPr>
          <w:lang w:val="en-US"/>
        </w:rPr>
        <w:t xml:space="preserve"> message the following information: An (implicit) beam-failure-after-cell-switch indication; </w:t>
      </w:r>
      <w:r>
        <w:rPr>
          <w:rFonts w:cs="Arial"/>
          <w:lang w:val="en-US"/>
        </w:rPr>
        <w:t xml:space="preserve">the </w:t>
      </w:r>
      <w:proofErr w:type="spellStart"/>
      <w:r w:rsidRPr="00D613C0">
        <w:rPr>
          <w:rFonts w:cs="Arial"/>
          <w:lang w:val="en-US"/>
        </w:rPr>
        <w:t>gNB</w:t>
      </w:r>
      <w:proofErr w:type="spellEnd"/>
      <w:r w:rsidRPr="00D613C0">
        <w:rPr>
          <w:rFonts w:cs="Arial"/>
          <w:lang w:val="en-US"/>
        </w:rPr>
        <w:t>-CU UE F1AP ID</w:t>
      </w:r>
      <w:r w:rsidRPr="005D76B6">
        <w:rPr>
          <w:lang w:val="en-US"/>
        </w:rPr>
        <w:t xml:space="preserve"> </w:t>
      </w:r>
      <w:r>
        <w:rPr>
          <w:lang w:val="en-US"/>
        </w:rPr>
        <w:t>of the failed UE; and the TCI state of the beam after beam failure recovery.</w:t>
      </w:r>
    </w:p>
    <w:p w14:paraId="72030814" w14:textId="77777777" w:rsidR="00AF01D6" w:rsidRDefault="00AF01D6" w:rsidP="00AF01D6">
      <w:pPr>
        <w:pStyle w:val="Proposal"/>
        <w:jc w:val="left"/>
        <w:rPr>
          <w:lang w:val="en-US"/>
        </w:rPr>
      </w:pPr>
      <w:r>
        <w:rPr>
          <w:lang w:val="en-US"/>
        </w:rPr>
        <w:t xml:space="preserve">RAN3 to agree to use </w:t>
      </w:r>
      <w:r w:rsidRPr="005D76B6">
        <w:rPr>
          <w:lang w:val="en-US"/>
        </w:rPr>
        <w:t xml:space="preserve">the ACCESS AND MOBILITY INDICATION </w:t>
      </w:r>
      <w:r>
        <w:rPr>
          <w:lang w:val="en-US"/>
        </w:rPr>
        <w:t>message for conveying beam failure information from the CU to the source DU after an LTM cell switch.</w:t>
      </w:r>
    </w:p>
    <w:p w14:paraId="44019EF4" w14:textId="77777777" w:rsidR="00AF01D6" w:rsidRDefault="00AF01D6" w:rsidP="00AF01D6">
      <w:pPr>
        <w:pStyle w:val="Proposal"/>
        <w:jc w:val="left"/>
        <w:rPr>
          <w:lang w:val="en-US"/>
        </w:rPr>
      </w:pPr>
      <w:r>
        <w:rPr>
          <w:lang w:val="en-US"/>
        </w:rPr>
        <w:t xml:space="preserve">RAN3 to agree to include in </w:t>
      </w:r>
      <w:r w:rsidRPr="005D76B6">
        <w:rPr>
          <w:lang w:val="en-US"/>
        </w:rPr>
        <w:t>the ACCESS AND MOBILITY INDICATION</w:t>
      </w:r>
      <w:r>
        <w:rPr>
          <w:lang w:val="en-US"/>
        </w:rPr>
        <w:t xml:space="preserve"> message from the CU to the source DU the following information: An (implicit) beam-failure-after-cell-switch indication; the source C-RNTI; the source cell ID; the target cell ID; the TCI state (or beam ID) used </w:t>
      </w:r>
      <w:r>
        <w:rPr>
          <w:rFonts w:cs="Arial"/>
          <w:lang w:val="en-US"/>
        </w:rPr>
        <w:t>during</w:t>
      </w:r>
      <w:r w:rsidRPr="00E00FBB">
        <w:rPr>
          <w:rFonts w:cs="Arial"/>
          <w:lang w:val="en-US"/>
        </w:rPr>
        <w:t xml:space="preserve"> </w:t>
      </w:r>
      <w:r>
        <w:rPr>
          <w:lang w:val="en-US"/>
        </w:rPr>
        <w:t xml:space="preserve">LTM cell switch; the TCI state (or beam ID) </w:t>
      </w:r>
      <w:r>
        <w:rPr>
          <w:rFonts w:cs="Arial"/>
          <w:lang w:val="en-US"/>
        </w:rPr>
        <w:t>used at BFR</w:t>
      </w:r>
      <w:r>
        <w:rPr>
          <w:lang w:val="en-US"/>
        </w:rPr>
        <w:t>.</w:t>
      </w:r>
    </w:p>
    <w:p w14:paraId="5B499367" w14:textId="02E57CEE" w:rsidR="004117F0" w:rsidRPr="003664F9" w:rsidRDefault="00320B0C" w:rsidP="004117F0">
      <w:pPr>
        <w:pStyle w:val="Heading1"/>
      </w:pPr>
      <w:r>
        <w:t>5</w:t>
      </w:r>
      <w:r w:rsidR="004117F0" w:rsidRPr="003664F9">
        <w:tab/>
      </w:r>
      <w:r w:rsidR="00943E99">
        <w:t>References</w:t>
      </w:r>
    </w:p>
    <w:p w14:paraId="30A8C769" w14:textId="56D94260" w:rsidR="004117F0" w:rsidRPr="00572347" w:rsidRDefault="009B1D1A" w:rsidP="009B1D1A">
      <w:pPr>
        <w:pStyle w:val="Reference"/>
      </w:pPr>
      <w:bookmarkStart w:id="20" w:name="_In-sequence_SDU_delivery"/>
      <w:bookmarkEnd w:id="20"/>
      <w:r w:rsidRPr="0042181A">
        <w:rPr>
          <w:sz w:val="19"/>
          <w:szCs w:val="19"/>
        </w:rPr>
        <w:t>R2-125bis_Maint_eRedCap_SON-MDT_(Mattias)_20240419_Final.docx</w:t>
      </w:r>
      <w:r w:rsidR="004117F0" w:rsidRPr="00572347">
        <w:t xml:space="preserve"> </w:t>
      </w:r>
    </w:p>
    <w:p w14:paraId="16BAF687" w14:textId="547DE666" w:rsidR="00572347" w:rsidRPr="00572347" w:rsidRDefault="00572347" w:rsidP="009B1D1A">
      <w:pPr>
        <w:pStyle w:val="Reference"/>
      </w:pPr>
      <w:r w:rsidRPr="00572347">
        <w:t>3GPP TS 38.300</w:t>
      </w:r>
      <w:r>
        <w:t>, "NR</w:t>
      </w:r>
      <w:r w:rsidRPr="00572347">
        <w:t xml:space="preserve"> and NG-RAN Overall Description; Stage 2</w:t>
      </w:r>
      <w:r>
        <w:t>"</w:t>
      </w:r>
    </w:p>
    <w:bookmarkEnd w:id="3"/>
    <w:bookmarkEnd w:id="4"/>
    <w:bookmarkEnd w:id="5"/>
    <w:bookmarkEnd w:id="6"/>
    <w:bookmarkEnd w:id="7"/>
    <w:bookmarkEnd w:id="8"/>
    <w:bookmarkEnd w:id="9"/>
    <w:bookmarkEnd w:id="10"/>
    <w:bookmarkEnd w:id="11"/>
    <w:bookmarkEnd w:id="12"/>
    <w:bookmarkEnd w:id="13"/>
    <w:bookmarkEnd w:id="14"/>
    <w:bookmarkEnd w:id="15"/>
    <w:bookmarkEnd w:id="16"/>
    <w:p w14:paraId="2041655D" w14:textId="55230249" w:rsidR="00943E99" w:rsidRDefault="00061650" w:rsidP="001E2DE3">
      <w:pPr>
        <w:pStyle w:val="Reference"/>
      </w:pPr>
      <w:r>
        <w:t xml:space="preserve">R3-243846, </w:t>
      </w:r>
      <w:r w:rsidR="005175A6" w:rsidRPr="005175A6">
        <w:t>Summary of Offline Discussion on MRO for LTM</w:t>
      </w:r>
    </w:p>
    <w:p w14:paraId="07DA717D" w14:textId="77777777" w:rsidR="00943E99" w:rsidRPr="00F824B6" w:rsidRDefault="00943E99" w:rsidP="00943E99">
      <w:pPr>
        <w:pStyle w:val="Proposal"/>
        <w:numPr>
          <w:ilvl w:val="0"/>
          <w:numId w:val="0"/>
        </w:numPr>
        <w:ind w:left="1304" w:hanging="1304"/>
        <w:jc w:val="left"/>
        <w:rPr>
          <w:rFonts w:cs="Arial"/>
          <w:b w:val="0"/>
          <w:bCs w:val="0"/>
        </w:rPr>
      </w:pPr>
    </w:p>
    <w:p w14:paraId="0BC20E0B" w14:textId="149A08FF" w:rsidR="0073010E" w:rsidRPr="0073010E" w:rsidRDefault="00EB6E8B" w:rsidP="00EB6E8B">
      <w:pPr>
        <w:overflowPunct/>
        <w:autoSpaceDE/>
        <w:autoSpaceDN/>
        <w:adjustRightInd/>
        <w:spacing w:after="0"/>
        <w:textAlignment w:val="auto"/>
      </w:pPr>
      <w:r>
        <w:br w:type="page"/>
      </w:r>
    </w:p>
    <w:p w14:paraId="68C28FB3" w14:textId="4C46D8BE" w:rsidR="00A020A9" w:rsidRDefault="001A7E20" w:rsidP="00A020A9">
      <w:pPr>
        <w:pStyle w:val="Heading1"/>
      </w:pPr>
      <w:r>
        <w:t>Annex:</w:t>
      </w:r>
      <w:r w:rsidR="00A020A9" w:rsidRPr="003664F9">
        <w:tab/>
      </w:r>
      <w:r w:rsidR="00EB6E8B">
        <w:t xml:space="preserve"> </w:t>
      </w:r>
      <w:r w:rsidR="00A020A9">
        <w:t xml:space="preserve">TP to </w:t>
      </w:r>
      <w:r w:rsidR="00EB6E8B">
        <w:t xml:space="preserve">SON </w:t>
      </w:r>
      <w:r w:rsidR="001D4A39">
        <w:t>BL</w:t>
      </w:r>
      <w:r w:rsidR="00EB6E8B">
        <w:t xml:space="preserve"> </w:t>
      </w:r>
      <w:r w:rsidR="001D4A39">
        <w:t xml:space="preserve">CR </w:t>
      </w:r>
      <w:r w:rsidR="00EB6E8B">
        <w:t xml:space="preserve">for </w:t>
      </w:r>
      <w:r w:rsidR="001D4A39">
        <w:t>38.47</w:t>
      </w:r>
      <w:r w:rsidR="00A85A3A">
        <w:t>3</w:t>
      </w:r>
    </w:p>
    <w:p w14:paraId="10AEA6E8" w14:textId="77777777" w:rsidR="00694C4D" w:rsidRDefault="00694C4D" w:rsidP="00694C4D"/>
    <w:p w14:paraId="1745C23D" w14:textId="77777777" w:rsidR="00694C4D" w:rsidRPr="0089000D" w:rsidRDefault="00694C4D" w:rsidP="00694C4D">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sidRPr="003E7E85">
        <w:rPr>
          <w:rFonts w:ascii="Arial" w:hAnsi="Arial" w:cs="Arial"/>
          <w:b/>
          <w:iCs/>
          <w:lang w:val="en-US"/>
        </w:rPr>
        <w:t>First change</w:t>
      </w:r>
    </w:p>
    <w:p w14:paraId="43D9E33F" w14:textId="77777777" w:rsidR="00E878A2" w:rsidRDefault="00E878A2" w:rsidP="00E878A2">
      <w:pPr>
        <w:pStyle w:val="Heading4"/>
        <w:keepNext w:val="0"/>
        <w:keepLines w:val="0"/>
        <w:widowControl w:val="0"/>
        <w:rPr>
          <w:lang w:eastAsia="zh-CN"/>
        </w:rPr>
      </w:pPr>
      <w:bookmarkStart w:id="21" w:name="_Toc45832402"/>
      <w:bookmarkStart w:id="22" w:name="_Toc51763655"/>
      <w:bookmarkStart w:id="23" w:name="_Toc64448824"/>
      <w:bookmarkStart w:id="24" w:name="_Toc66289483"/>
      <w:bookmarkStart w:id="25" w:name="_Toc74154596"/>
      <w:bookmarkStart w:id="26" w:name="_Toc81383340"/>
      <w:bookmarkStart w:id="27" w:name="_Toc88657973"/>
      <w:bookmarkStart w:id="28" w:name="_Toc97910885"/>
      <w:bookmarkStart w:id="29" w:name="_Toc99038605"/>
      <w:bookmarkStart w:id="30" w:name="_Toc99730868"/>
      <w:bookmarkStart w:id="31" w:name="_Toc105510997"/>
      <w:bookmarkStart w:id="32" w:name="_Toc105927529"/>
      <w:bookmarkStart w:id="33" w:name="_Toc106110069"/>
      <w:bookmarkStart w:id="34" w:name="_Toc113835506"/>
      <w:bookmarkStart w:id="35" w:name="_Toc120124353"/>
      <w:bookmarkStart w:id="36" w:name="_Toc170761149"/>
      <w:bookmarkStart w:id="37" w:name="_Toc46502095"/>
      <w:bookmarkStart w:id="38" w:name="_Toc51971443"/>
      <w:bookmarkStart w:id="39" w:name="_Toc52551426"/>
      <w:bookmarkStart w:id="40" w:name="_Toc163030137"/>
      <w:r>
        <w:rPr>
          <w:lang w:eastAsia="zh-CN"/>
        </w:rPr>
        <w:t>9.2.2.16</w:t>
      </w:r>
      <w:r>
        <w:rPr>
          <w:lang w:eastAsia="zh-CN"/>
        </w:rPr>
        <w:tab/>
        <w:t xml:space="preserve">CU-DU CELL SWITCH NOTIFICATION </w:t>
      </w:r>
    </w:p>
    <w:p w14:paraId="18EFB238" w14:textId="77777777" w:rsidR="00E878A2" w:rsidRDefault="00E878A2" w:rsidP="00E878A2">
      <w:pPr>
        <w:widowControl w:val="0"/>
        <w:rPr>
          <w:rFonts w:eastAsiaTheme="minorHAnsi"/>
          <w:lang w:val="en-US"/>
        </w:rPr>
      </w:pPr>
      <w:r>
        <w:rPr>
          <w:lang w:eastAsia="zh-CN"/>
        </w:rPr>
        <w:t xml:space="preserve">This message is sent by the </w:t>
      </w:r>
      <w:proofErr w:type="spellStart"/>
      <w:r>
        <w:rPr>
          <w:lang w:eastAsia="zh-CN"/>
        </w:rPr>
        <w:t>gNB</w:t>
      </w:r>
      <w:proofErr w:type="spellEnd"/>
      <w:r>
        <w:rPr>
          <w:lang w:eastAsia="zh-CN"/>
        </w:rPr>
        <w:t xml:space="preserve">-CU to inform the </w:t>
      </w:r>
      <w:proofErr w:type="spellStart"/>
      <w:r>
        <w:rPr>
          <w:lang w:eastAsia="zh-CN"/>
        </w:rPr>
        <w:t>gNB</w:t>
      </w:r>
      <w:proofErr w:type="spellEnd"/>
      <w:r>
        <w:rPr>
          <w:lang w:eastAsia="zh-CN"/>
        </w:rPr>
        <w:t xml:space="preserve">-DU </w:t>
      </w:r>
      <w:r>
        <w:t>about the initiation of the cell switch command to the UE</w:t>
      </w:r>
      <w:r>
        <w:rPr>
          <w:lang w:val="en-US"/>
        </w:rPr>
        <w:t xml:space="preserve">. </w:t>
      </w:r>
    </w:p>
    <w:p w14:paraId="3E94C903" w14:textId="77777777" w:rsidR="00E878A2" w:rsidRPr="00353BF7" w:rsidRDefault="00E878A2" w:rsidP="00E878A2">
      <w:pPr>
        <w:widowControl w:val="0"/>
        <w:rPr>
          <w:lang w:eastAsia="zh-CN"/>
        </w:rPr>
      </w:pPr>
      <w:r>
        <w:rPr>
          <w:lang w:eastAsia="zh-CN"/>
        </w:rPr>
        <w:t xml:space="preserve">Direction: </w:t>
      </w:r>
      <w:proofErr w:type="spellStart"/>
      <w:r>
        <w:rPr>
          <w:lang w:eastAsia="zh-CN"/>
        </w:rPr>
        <w:t>gNB</w:t>
      </w:r>
      <w:proofErr w:type="spellEnd"/>
      <w:r>
        <w:rPr>
          <w:lang w:eastAsia="zh-CN"/>
        </w:rPr>
        <w:t xml:space="preserve">-CU </w:t>
      </w:r>
      <w:r>
        <w:rPr>
          <w:lang w:eastAsia="zh-CN"/>
        </w:rPr>
        <w:sym w:font="Symbol" w:char="F0AE"/>
      </w:r>
      <w:r>
        <w:rPr>
          <w:lang w:eastAsia="zh-CN"/>
        </w:rPr>
        <w:t xml:space="preserve"> </w:t>
      </w:r>
      <w:proofErr w:type="spellStart"/>
      <w:r>
        <w:rPr>
          <w:lang w:eastAsia="zh-CN"/>
        </w:rPr>
        <w:t>gNB</w:t>
      </w:r>
      <w:proofErr w:type="spellEnd"/>
      <w:r>
        <w:rPr>
          <w:lang w:eastAsia="zh-CN"/>
        </w:rPr>
        <w:t>-DU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878A2" w14:paraId="086048FF" w14:textId="77777777" w:rsidTr="000249AD">
        <w:tc>
          <w:tcPr>
            <w:tcW w:w="2160" w:type="dxa"/>
            <w:tcBorders>
              <w:top w:val="single" w:sz="4" w:space="0" w:color="auto"/>
              <w:left w:val="single" w:sz="4" w:space="0" w:color="auto"/>
              <w:bottom w:val="single" w:sz="4" w:space="0" w:color="auto"/>
              <w:right w:val="single" w:sz="4" w:space="0" w:color="auto"/>
            </w:tcBorders>
          </w:tcPr>
          <w:p w14:paraId="6CF05A8B" w14:textId="77777777" w:rsidR="00E878A2" w:rsidRDefault="00E878A2" w:rsidP="000249AD">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tcPr>
          <w:p w14:paraId="5BCE7A42" w14:textId="77777777" w:rsidR="00E878A2" w:rsidRDefault="00E878A2" w:rsidP="000249AD">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tcPr>
          <w:p w14:paraId="1B35283F" w14:textId="77777777" w:rsidR="00E878A2" w:rsidRDefault="00E878A2" w:rsidP="000249AD">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tcPr>
          <w:p w14:paraId="6155AC70" w14:textId="77777777" w:rsidR="00E878A2" w:rsidRDefault="00E878A2" w:rsidP="000249AD">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tcPr>
          <w:p w14:paraId="2EC51D54" w14:textId="77777777" w:rsidR="00E878A2" w:rsidRDefault="00E878A2" w:rsidP="000249AD">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tcPr>
          <w:p w14:paraId="5B02F4C8" w14:textId="77777777" w:rsidR="00E878A2" w:rsidRDefault="00E878A2" w:rsidP="000249AD">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tcPr>
          <w:p w14:paraId="1B75919F" w14:textId="77777777" w:rsidR="00E878A2" w:rsidRDefault="00E878A2" w:rsidP="000249AD">
            <w:pPr>
              <w:pStyle w:val="TAH"/>
              <w:keepNext w:val="0"/>
              <w:keepLines w:val="0"/>
              <w:widowControl w:val="0"/>
            </w:pPr>
            <w:r>
              <w:t>Assigned Criticality</w:t>
            </w:r>
          </w:p>
        </w:tc>
      </w:tr>
      <w:tr w:rsidR="00E878A2" w14:paraId="5EC8F9D6" w14:textId="77777777" w:rsidTr="000249AD">
        <w:tc>
          <w:tcPr>
            <w:tcW w:w="2160" w:type="dxa"/>
            <w:tcBorders>
              <w:top w:val="single" w:sz="4" w:space="0" w:color="auto"/>
              <w:left w:val="single" w:sz="4" w:space="0" w:color="auto"/>
              <w:bottom w:val="single" w:sz="4" w:space="0" w:color="auto"/>
              <w:right w:val="single" w:sz="4" w:space="0" w:color="auto"/>
            </w:tcBorders>
          </w:tcPr>
          <w:p w14:paraId="70DD1602" w14:textId="77777777" w:rsidR="00E878A2" w:rsidRDefault="00E878A2" w:rsidP="000249AD">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tcPr>
          <w:p w14:paraId="6CA22D7B" w14:textId="77777777" w:rsidR="00E878A2" w:rsidRDefault="00E878A2" w:rsidP="000249AD">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4B7B11C" w14:textId="77777777" w:rsidR="00E878A2" w:rsidRDefault="00E878A2" w:rsidP="000249A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6124887" w14:textId="77777777" w:rsidR="00E878A2" w:rsidRDefault="00E878A2" w:rsidP="000249AD">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76753636" w14:textId="77777777" w:rsidR="00E878A2" w:rsidRDefault="00E878A2" w:rsidP="000249A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ADA749" w14:textId="77777777" w:rsidR="00E878A2" w:rsidRDefault="00E878A2" w:rsidP="000249A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5F76420" w14:textId="77777777" w:rsidR="00E878A2" w:rsidRDefault="00E878A2" w:rsidP="000249AD">
            <w:pPr>
              <w:pStyle w:val="TAC"/>
              <w:keepNext w:val="0"/>
              <w:keepLines w:val="0"/>
              <w:widowControl w:val="0"/>
            </w:pPr>
            <w:r>
              <w:t>ignore</w:t>
            </w:r>
          </w:p>
        </w:tc>
      </w:tr>
      <w:tr w:rsidR="00E878A2" w14:paraId="3A1B8D41" w14:textId="77777777" w:rsidTr="000249AD">
        <w:tc>
          <w:tcPr>
            <w:tcW w:w="2160" w:type="dxa"/>
            <w:tcBorders>
              <w:top w:val="single" w:sz="4" w:space="0" w:color="auto"/>
              <w:left w:val="single" w:sz="4" w:space="0" w:color="auto"/>
              <w:bottom w:val="single" w:sz="4" w:space="0" w:color="auto"/>
              <w:right w:val="single" w:sz="4" w:space="0" w:color="auto"/>
            </w:tcBorders>
          </w:tcPr>
          <w:p w14:paraId="5F257B41" w14:textId="77777777" w:rsidR="00E878A2" w:rsidRDefault="00E878A2" w:rsidP="000249AD">
            <w:pPr>
              <w:pStyle w:val="TAL"/>
              <w:keepNext w:val="0"/>
              <w:keepLines w:val="0"/>
              <w:widowControl w:val="0"/>
              <w:rPr>
                <w:rFonts w:eastAsia="MS Mincho"/>
              </w:rPr>
            </w:pPr>
            <w:proofErr w:type="spellStart"/>
            <w:r>
              <w:rPr>
                <w:rFonts w:eastAsia="Batang"/>
                <w:bCs/>
              </w:rPr>
              <w:t>gNB</w:t>
            </w:r>
            <w:proofErr w:type="spellEnd"/>
            <w:r>
              <w:rPr>
                <w:rFonts w:eastAsia="Batang"/>
                <w:bCs/>
              </w:rPr>
              <w:t>-CU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3BF657C3" w14:textId="77777777" w:rsidR="00E878A2" w:rsidRDefault="00E878A2" w:rsidP="000249AD">
            <w:pPr>
              <w:pStyle w:val="TAL"/>
              <w:keepNext w:val="0"/>
              <w:keepLines w:val="0"/>
              <w:widowControl w:val="0"/>
              <w:rPr>
                <w:rFonts w:eastAsia="MS Mincho"/>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491A3EF" w14:textId="77777777" w:rsidR="00E878A2" w:rsidRDefault="00E878A2" w:rsidP="000249A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24B0EB3" w14:textId="77777777" w:rsidR="00E878A2" w:rsidRDefault="00E878A2" w:rsidP="000249AD">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647F9AB4" w14:textId="77777777" w:rsidR="00E878A2" w:rsidRDefault="00E878A2" w:rsidP="000249A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5ED5A4" w14:textId="77777777" w:rsidR="00E878A2" w:rsidRDefault="00E878A2" w:rsidP="000249AD">
            <w:pPr>
              <w:pStyle w:val="TAC"/>
              <w:keepNext w:val="0"/>
              <w:keepLines w:val="0"/>
              <w:widowControl w:val="0"/>
              <w:rPr>
                <w:rFonts w:eastAsia="MS Mincho"/>
              </w:rPr>
            </w:pPr>
            <w:r>
              <w:t>YES</w:t>
            </w:r>
          </w:p>
        </w:tc>
        <w:tc>
          <w:tcPr>
            <w:tcW w:w="1080" w:type="dxa"/>
            <w:tcBorders>
              <w:top w:val="single" w:sz="4" w:space="0" w:color="auto"/>
              <w:left w:val="single" w:sz="4" w:space="0" w:color="auto"/>
              <w:bottom w:val="single" w:sz="4" w:space="0" w:color="auto"/>
              <w:right w:val="single" w:sz="4" w:space="0" w:color="auto"/>
            </w:tcBorders>
          </w:tcPr>
          <w:p w14:paraId="6736BDC8" w14:textId="77777777" w:rsidR="00E878A2" w:rsidRDefault="00E878A2" w:rsidP="000249AD">
            <w:pPr>
              <w:pStyle w:val="TAC"/>
              <w:keepNext w:val="0"/>
              <w:keepLines w:val="0"/>
              <w:widowControl w:val="0"/>
            </w:pPr>
            <w:r>
              <w:t>reject</w:t>
            </w:r>
          </w:p>
        </w:tc>
      </w:tr>
      <w:tr w:rsidR="00E878A2" w14:paraId="0E4F2CC1" w14:textId="77777777" w:rsidTr="000249AD">
        <w:tc>
          <w:tcPr>
            <w:tcW w:w="2160" w:type="dxa"/>
            <w:tcBorders>
              <w:top w:val="single" w:sz="4" w:space="0" w:color="auto"/>
              <w:left w:val="single" w:sz="4" w:space="0" w:color="auto"/>
              <w:bottom w:val="single" w:sz="4" w:space="0" w:color="auto"/>
              <w:right w:val="single" w:sz="4" w:space="0" w:color="auto"/>
            </w:tcBorders>
          </w:tcPr>
          <w:p w14:paraId="4E06CA28" w14:textId="77777777" w:rsidR="00E878A2" w:rsidRDefault="00E878A2" w:rsidP="000249AD">
            <w:pPr>
              <w:pStyle w:val="TAL"/>
              <w:keepNext w:val="0"/>
              <w:keepLines w:val="0"/>
              <w:widowControl w:val="0"/>
              <w:rPr>
                <w:lang w:val="fr-FR"/>
              </w:rPr>
            </w:pPr>
            <w:proofErr w:type="spellStart"/>
            <w:proofErr w:type="gramStart"/>
            <w:r>
              <w:rPr>
                <w:rFonts w:eastAsia="Batang"/>
                <w:bCs/>
                <w:lang w:val="fr-FR"/>
              </w:rPr>
              <w:t>gNB</w:t>
            </w:r>
            <w:proofErr w:type="spellEnd"/>
            <w:proofErr w:type="gramEnd"/>
            <w:r>
              <w:rPr>
                <w:rFonts w:eastAsia="Batang"/>
                <w:bCs/>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75864EAC" w14:textId="77777777" w:rsidR="00E878A2" w:rsidRDefault="00E878A2" w:rsidP="000249AD">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851D23" w14:textId="77777777" w:rsidR="00E878A2" w:rsidRDefault="00E878A2" w:rsidP="000249A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BB9CE8" w14:textId="77777777" w:rsidR="00E878A2" w:rsidRDefault="00E878A2" w:rsidP="000249AD">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0D7F5E48" w14:textId="77777777" w:rsidR="00E878A2" w:rsidRDefault="00E878A2" w:rsidP="000249A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509625" w14:textId="77777777" w:rsidR="00E878A2" w:rsidRDefault="00E878A2" w:rsidP="000249A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09CE6CE" w14:textId="77777777" w:rsidR="00E878A2" w:rsidRDefault="00E878A2" w:rsidP="000249AD">
            <w:pPr>
              <w:pStyle w:val="TAC"/>
              <w:keepNext w:val="0"/>
              <w:keepLines w:val="0"/>
              <w:widowControl w:val="0"/>
            </w:pPr>
            <w:r>
              <w:t>reject</w:t>
            </w:r>
          </w:p>
        </w:tc>
      </w:tr>
      <w:tr w:rsidR="00E878A2" w14:paraId="5C880A06" w14:textId="77777777" w:rsidTr="000249AD">
        <w:tc>
          <w:tcPr>
            <w:tcW w:w="2160" w:type="dxa"/>
            <w:tcBorders>
              <w:top w:val="single" w:sz="4" w:space="0" w:color="auto"/>
              <w:left w:val="single" w:sz="4" w:space="0" w:color="auto"/>
              <w:bottom w:val="single" w:sz="4" w:space="0" w:color="auto"/>
              <w:right w:val="single" w:sz="4" w:space="0" w:color="auto"/>
            </w:tcBorders>
          </w:tcPr>
          <w:p w14:paraId="0E749945" w14:textId="77777777" w:rsidR="00E878A2" w:rsidRDefault="00E878A2" w:rsidP="000249AD">
            <w:pPr>
              <w:pStyle w:val="TAL"/>
              <w:keepNext w:val="0"/>
              <w:keepLines w:val="0"/>
              <w:widowControl w:val="0"/>
            </w:pPr>
            <w:r>
              <w:t>Cell ID</w:t>
            </w:r>
          </w:p>
        </w:tc>
        <w:tc>
          <w:tcPr>
            <w:tcW w:w="1080" w:type="dxa"/>
            <w:tcBorders>
              <w:top w:val="single" w:sz="4" w:space="0" w:color="auto"/>
              <w:left w:val="single" w:sz="4" w:space="0" w:color="auto"/>
              <w:bottom w:val="single" w:sz="4" w:space="0" w:color="auto"/>
              <w:right w:val="single" w:sz="4" w:space="0" w:color="auto"/>
            </w:tcBorders>
          </w:tcPr>
          <w:p w14:paraId="2A28A58A" w14:textId="77777777" w:rsidR="00E878A2" w:rsidRDefault="00E878A2" w:rsidP="000249AD">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74635ED2" w14:textId="77777777" w:rsidR="00E878A2" w:rsidRDefault="00E878A2" w:rsidP="000249A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398744" w14:textId="77777777" w:rsidR="00E878A2" w:rsidRDefault="00E878A2" w:rsidP="000249AD">
            <w:pPr>
              <w:pStyle w:val="TAL"/>
              <w:keepNext w:val="0"/>
              <w:keepLines w:val="0"/>
              <w:widowControl w:val="0"/>
            </w:pPr>
            <w:r>
              <w:t>NR CGI</w:t>
            </w:r>
          </w:p>
          <w:p w14:paraId="7107019C" w14:textId="77777777" w:rsidR="00E878A2" w:rsidRDefault="00E878A2" w:rsidP="000249AD">
            <w:pPr>
              <w:pStyle w:val="TAL"/>
              <w:keepNext w:val="0"/>
              <w:keepLines w:val="0"/>
              <w:widowControl w:val="0"/>
            </w:pPr>
            <w:r>
              <w:t>9.3.1.12</w:t>
            </w:r>
          </w:p>
        </w:tc>
        <w:tc>
          <w:tcPr>
            <w:tcW w:w="1728" w:type="dxa"/>
            <w:tcBorders>
              <w:top w:val="single" w:sz="4" w:space="0" w:color="auto"/>
              <w:left w:val="single" w:sz="4" w:space="0" w:color="auto"/>
              <w:bottom w:val="single" w:sz="4" w:space="0" w:color="auto"/>
              <w:right w:val="single" w:sz="4" w:space="0" w:color="auto"/>
            </w:tcBorders>
          </w:tcPr>
          <w:p w14:paraId="34D5A992" w14:textId="77777777" w:rsidR="00E878A2" w:rsidRDefault="00E878A2" w:rsidP="000249A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D70F19" w14:textId="77777777" w:rsidR="00E878A2" w:rsidRDefault="00E878A2" w:rsidP="000249A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C6AE960" w14:textId="77777777" w:rsidR="00E878A2" w:rsidRDefault="00E878A2" w:rsidP="000249AD">
            <w:pPr>
              <w:pStyle w:val="TAC"/>
              <w:keepNext w:val="0"/>
              <w:keepLines w:val="0"/>
              <w:widowControl w:val="0"/>
            </w:pPr>
            <w:r>
              <w:t>reject</w:t>
            </w:r>
          </w:p>
        </w:tc>
      </w:tr>
      <w:tr w:rsidR="00E878A2" w14:paraId="694E34F7" w14:textId="77777777" w:rsidTr="000249AD">
        <w:tc>
          <w:tcPr>
            <w:tcW w:w="2160" w:type="dxa"/>
            <w:tcBorders>
              <w:top w:val="single" w:sz="4" w:space="0" w:color="auto"/>
              <w:left w:val="single" w:sz="4" w:space="0" w:color="auto"/>
              <w:bottom w:val="single" w:sz="4" w:space="0" w:color="auto"/>
              <w:right w:val="single" w:sz="4" w:space="0" w:color="auto"/>
            </w:tcBorders>
          </w:tcPr>
          <w:p w14:paraId="69F575A6" w14:textId="77777777" w:rsidR="00E878A2" w:rsidRPr="006F3829" w:rsidRDefault="00E878A2" w:rsidP="000249AD">
            <w:pPr>
              <w:pStyle w:val="TAL"/>
              <w:keepNext w:val="0"/>
              <w:keepLines w:val="0"/>
              <w:widowControl w:val="0"/>
              <w:rPr>
                <w:b/>
              </w:rPr>
            </w:pPr>
            <w:r w:rsidRPr="006F3829">
              <w:rPr>
                <w:b/>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08AF499C" w14:textId="77777777" w:rsidR="00E878A2" w:rsidRDefault="00E878A2" w:rsidP="000249A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A79327" w14:textId="77777777" w:rsidR="00E878A2" w:rsidRDefault="00E878A2" w:rsidP="000249AD">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2C522D4" w14:textId="77777777" w:rsidR="00E878A2" w:rsidRDefault="00E878A2" w:rsidP="000249A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FD5C275" w14:textId="77777777" w:rsidR="00E878A2" w:rsidRDefault="00E878A2" w:rsidP="000249A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91D920" w14:textId="77777777" w:rsidR="00E878A2" w:rsidRDefault="00E878A2" w:rsidP="000249A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4436A34" w14:textId="77777777" w:rsidR="00E878A2" w:rsidRDefault="00E878A2" w:rsidP="000249AD">
            <w:pPr>
              <w:pStyle w:val="TAC"/>
              <w:keepNext w:val="0"/>
              <w:keepLines w:val="0"/>
              <w:widowControl w:val="0"/>
            </w:pPr>
            <w:r>
              <w:t>ignore</w:t>
            </w:r>
          </w:p>
        </w:tc>
      </w:tr>
      <w:tr w:rsidR="00E878A2" w14:paraId="123AB89A" w14:textId="77777777" w:rsidTr="000249AD">
        <w:tc>
          <w:tcPr>
            <w:tcW w:w="2160" w:type="dxa"/>
            <w:tcBorders>
              <w:top w:val="single" w:sz="4" w:space="0" w:color="auto"/>
              <w:left w:val="single" w:sz="4" w:space="0" w:color="auto"/>
              <w:bottom w:val="single" w:sz="4" w:space="0" w:color="auto"/>
              <w:right w:val="single" w:sz="4" w:space="0" w:color="auto"/>
            </w:tcBorders>
          </w:tcPr>
          <w:p w14:paraId="7852CD08" w14:textId="77777777" w:rsidR="00E878A2" w:rsidRDefault="00E878A2" w:rsidP="000249AD">
            <w:pPr>
              <w:pStyle w:val="TAL"/>
              <w:keepNext w:val="0"/>
              <w:keepLines w:val="0"/>
              <w:widowControl w:val="0"/>
              <w:ind w:leftChars="50" w:left="100"/>
            </w:pPr>
            <w:r>
              <w:t>&gt;Joint or DL</w:t>
            </w:r>
            <w:r>
              <w:rPr>
                <w:rFonts w:eastAsia="SimSun" w:hint="eastAsia"/>
                <w:lang w:eastAsia="zh-CN"/>
              </w:rPr>
              <w:t xml:space="preserve"> </w:t>
            </w:r>
            <w:r>
              <w:t>TCI State ID</w:t>
            </w:r>
          </w:p>
        </w:tc>
        <w:tc>
          <w:tcPr>
            <w:tcW w:w="1080" w:type="dxa"/>
            <w:tcBorders>
              <w:top w:val="single" w:sz="4" w:space="0" w:color="auto"/>
              <w:left w:val="single" w:sz="4" w:space="0" w:color="auto"/>
              <w:bottom w:val="single" w:sz="4" w:space="0" w:color="auto"/>
              <w:right w:val="single" w:sz="4" w:space="0" w:color="auto"/>
            </w:tcBorders>
          </w:tcPr>
          <w:p w14:paraId="1B909BED" w14:textId="77777777" w:rsidR="00E878A2" w:rsidRDefault="00E878A2" w:rsidP="000249AD">
            <w:pPr>
              <w:pStyle w:val="TAL"/>
              <w:keepNext w:val="0"/>
              <w:keepLines w:val="0"/>
              <w:widowControl w:val="0"/>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BA9BDB" w14:textId="77777777" w:rsidR="00E878A2" w:rsidRDefault="00E878A2" w:rsidP="000249A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F9E259" w14:textId="77777777" w:rsidR="00E878A2" w:rsidRDefault="00E878A2" w:rsidP="000249AD">
            <w:pPr>
              <w:pStyle w:val="TAL"/>
              <w:keepNext w:val="0"/>
              <w:keepLines w:val="0"/>
              <w:widowControl w:val="0"/>
            </w:pPr>
            <w:r>
              <w:t xml:space="preserve"> OCTET STRING</w:t>
            </w:r>
          </w:p>
        </w:tc>
        <w:tc>
          <w:tcPr>
            <w:tcW w:w="1728" w:type="dxa"/>
            <w:tcBorders>
              <w:top w:val="single" w:sz="4" w:space="0" w:color="auto"/>
              <w:left w:val="single" w:sz="4" w:space="0" w:color="auto"/>
              <w:bottom w:val="single" w:sz="4" w:space="0" w:color="auto"/>
              <w:right w:val="single" w:sz="4" w:space="0" w:color="auto"/>
            </w:tcBorders>
          </w:tcPr>
          <w:p w14:paraId="376D363E" w14:textId="77777777" w:rsidR="00E878A2" w:rsidRDefault="00E878A2" w:rsidP="000249AD">
            <w:pPr>
              <w:pStyle w:val="TAL"/>
              <w:keepNext w:val="0"/>
              <w:keepLines w:val="0"/>
              <w:widowControl w:val="0"/>
            </w:pPr>
            <w:r>
              <w:rPr>
                <w:lang w:eastAsia="zh-CN"/>
              </w:rPr>
              <w:t xml:space="preserve">Includes the </w:t>
            </w:r>
            <w:r>
              <w:rPr>
                <w:i/>
              </w:rPr>
              <w:t>TCI-</w:t>
            </w:r>
            <w:proofErr w:type="spellStart"/>
            <w:r>
              <w:rPr>
                <w:i/>
              </w:rPr>
              <w:t>StateId</w:t>
            </w:r>
            <w:proofErr w:type="spellEnd"/>
            <w:r>
              <w:rPr>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73C6AE0E" w14:textId="77777777" w:rsidR="00E878A2" w:rsidRDefault="00E878A2" w:rsidP="000249AD">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8103E82" w14:textId="77777777" w:rsidR="00E878A2" w:rsidRDefault="00E878A2" w:rsidP="000249AD">
            <w:pPr>
              <w:pStyle w:val="TAC"/>
              <w:keepNext w:val="0"/>
              <w:keepLines w:val="0"/>
              <w:widowControl w:val="0"/>
            </w:pPr>
          </w:p>
        </w:tc>
      </w:tr>
      <w:tr w:rsidR="00E878A2" w14:paraId="47473A19" w14:textId="77777777" w:rsidTr="000249AD">
        <w:tc>
          <w:tcPr>
            <w:tcW w:w="2160" w:type="dxa"/>
            <w:tcBorders>
              <w:top w:val="single" w:sz="4" w:space="0" w:color="auto"/>
              <w:left w:val="single" w:sz="4" w:space="0" w:color="auto"/>
              <w:bottom w:val="single" w:sz="4" w:space="0" w:color="auto"/>
              <w:right w:val="single" w:sz="4" w:space="0" w:color="auto"/>
            </w:tcBorders>
          </w:tcPr>
          <w:p w14:paraId="71C8A856" w14:textId="77777777" w:rsidR="00E878A2" w:rsidRDefault="00E878A2" w:rsidP="000249AD">
            <w:pPr>
              <w:pStyle w:val="TAL"/>
              <w:keepNext w:val="0"/>
              <w:keepLines w:val="0"/>
              <w:widowControl w:val="0"/>
              <w:ind w:leftChars="50" w:left="100"/>
            </w:pPr>
            <w:r>
              <w:t>&gt;</w:t>
            </w:r>
            <w:r>
              <w:rPr>
                <w:rFonts w:hint="eastAsia"/>
                <w:lang w:eastAsia="zh-CN"/>
              </w:rPr>
              <w:t xml:space="preserve">UL </w:t>
            </w:r>
            <w:r>
              <w:t>TCI State ID</w:t>
            </w:r>
          </w:p>
        </w:tc>
        <w:tc>
          <w:tcPr>
            <w:tcW w:w="1080" w:type="dxa"/>
            <w:tcBorders>
              <w:top w:val="single" w:sz="4" w:space="0" w:color="auto"/>
              <w:left w:val="single" w:sz="4" w:space="0" w:color="auto"/>
              <w:bottom w:val="single" w:sz="4" w:space="0" w:color="auto"/>
              <w:right w:val="single" w:sz="4" w:space="0" w:color="auto"/>
            </w:tcBorders>
          </w:tcPr>
          <w:p w14:paraId="39EED484" w14:textId="77777777" w:rsidR="00E878A2" w:rsidRDefault="00E878A2" w:rsidP="000249AD">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5BADBD" w14:textId="77777777" w:rsidR="00E878A2" w:rsidRDefault="00E878A2" w:rsidP="000249A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24E0B6" w14:textId="77777777" w:rsidR="00E878A2" w:rsidRDefault="00E878A2" w:rsidP="000249AD">
            <w:pPr>
              <w:pStyle w:val="TAL"/>
              <w:keepNext w:val="0"/>
              <w:keepLines w:val="0"/>
              <w:widowControl w:val="0"/>
              <w:rPr>
                <w:rFonts w:eastAsia="Yu Mincho"/>
              </w:rPr>
            </w:pPr>
            <w:r>
              <w:t xml:space="preserve"> OCTET STRING</w:t>
            </w:r>
          </w:p>
        </w:tc>
        <w:tc>
          <w:tcPr>
            <w:tcW w:w="1728" w:type="dxa"/>
            <w:tcBorders>
              <w:top w:val="single" w:sz="4" w:space="0" w:color="auto"/>
              <w:left w:val="single" w:sz="4" w:space="0" w:color="auto"/>
              <w:bottom w:val="single" w:sz="4" w:space="0" w:color="auto"/>
              <w:right w:val="single" w:sz="4" w:space="0" w:color="auto"/>
            </w:tcBorders>
          </w:tcPr>
          <w:p w14:paraId="03CD70AD" w14:textId="77777777" w:rsidR="00E878A2" w:rsidRDefault="00E878A2" w:rsidP="000249AD">
            <w:pPr>
              <w:pStyle w:val="TAL"/>
              <w:keepNext w:val="0"/>
              <w:keepLines w:val="0"/>
              <w:widowControl w:val="0"/>
              <w:rPr>
                <w:lang w:eastAsia="zh-CN"/>
              </w:rPr>
            </w:pPr>
            <w:r>
              <w:rPr>
                <w:lang w:eastAsia="zh-CN"/>
              </w:rPr>
              <w:t>Includes</w:t>
            </w:r>
            <w:r w:rsidRPr="0002719C">
              <w:rPr>
                <w:lang w:eastAsia="zh-CN"/>
              </w:rPr>
              <w:t xml:space="preserve"> </w:t>
            </w:r>
            <w:r w:rsidRPr="00EA5FA7">
              <w:rPr>
                <w:lang w:eastAsia="zh-CN"/>
              </w:rPr>
              <w:t xml:space="preserve">the </w:t>
            </w:r>
            <w:r w:rsidRPr="00123C5C">
              <w:rPr>
                <w:i/>
              </w:rPr>
              <w:t>TCI-UL-</w:t>
            </w:r>
            <w:proofErr w:type="spellStart"/>
            <w:r w:rsidRPr="00123C5C">
              <w:rPr>
                <w:i/>
              </w:rPr>
              <w:t>StateId</w:t>
            </w:r>
            <w:proofErr w:type="spellEnd"/>
            <w:r w:rsidRPr="0002719C">
              <w:rPr>
                <w:lang w:eastAsia="zh-CN"/>
              </w:rPr>
              <w:t xml:space="preserve"> </w:t>
            </w:r>
            <w:r>
              <w:rPr>
                <w:lang w:eastAsia="zh-CN"/>
              </w:rPr>
              <w:t>I</w:t>
            </w:r>
            <w:r w:rsidRPr="0002719C">
              <w:rPr>
                <w:lang w:eastAsia="zh-CN"/>
              </w:rPr>
              <w:t>E</w:t>
            </w:r>
            <w:r>
              <w:rPr>
                <w:lang w:eastAsia="zh-CN"/>
              </w:rPr>
              <w:t>,</w:t>
            </w:r>
            <w:r w:rsidRPr="0002719C">
              <w:rPr>
                <w:lang w:eastAsia="zh-CN"/>
              </w:rPr>
              <w:t xml:space="preserv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B68460E" w14:textId="77777777" w:rsidR="00E878A2" w:rsidRDefault="00E878A2" w:rsidP="000249AD">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6A54838A" w14:textId="77777777" w:rsidR="00E878A2" w:rsidRDefault="00E878A2" w:rsidP="000249AD">
            <w:pPr>
              <w:pStyle w:val="TAC"/>
              <w:keepNext w:val="0"/>
              <w:keepLines w:val="0"/>
              <w:widowControl w:val="0"/>
            </w:pPr>
          </w:p>
        </w:tc>
      </w:tr>
      <w:tr w:rsidR="00E878A2" w14:paraId="2647C236" w14:textId="77777777" w:rsidTr="000249AD">
        <w:tc>
          <w:tcPr>
            <w:tcW w:w="2160" w:type="dxa"/>
            <w:tcBorders>
              <w:top w:val="single" w:sz="4" w:space="0" w:color="auto"/>
              <w:left w:val="single" w:sz="4" w:space="0" w:color="auto"/>
              <w:bottom w:val="single" w:sz="4" w:space="0" w:color="auto"/>
              <w:right w:val="single" w:sz="4" w:space="0" w:color="auto"/>
            </w:tcBorders>
          </w:tcPr>
          <w:p w14:paraId="128C9951" w14:textId="77777777" w:rsidR="00E878A2" w:rsidRDefault="00E878A2" w:rsidP="000249AD">
            <w:pPr>
              <w:pStyle w:val="TAL"/>
              <w:keepNext w:val="0"/>
              <w:keepLines w:val="0"/>
              <w:widowControl w:val="0"/>
              <w:overflowPunct/>
              <w:autoSpaceDE/>
              <w:autoSpaceDN/>
              <w:adjustRightInd/>
              <w:textAlignment w:val="auto"/>
            </w:pPr>
            <w:r w:rsidRPr="006B49CB">
              <w:rPr>
                <w:b/>
                <w:bCs/>
                <w:lang w:val="fr-FR"/>
              </w:rPr>
              <w:t>TA Information List</w:t>
            </w:r>
          </w:p>
        </w:tc>
        <w:tc>
          <w:tcPr>
            <w:tcW w:w="1080" w:type="dxa"/>
            <w:tcBorders>
              <w:top w:val="single" w:sz="4" w:space="0" w:color="auto"/>
              <w:left w:val="single" w:sz="4" w:space="0" w:color="auto"/>
              <w:bottom w:val="single" w:sz="4" w:space="0" w:color="auto"/>
              <w:right w:val="single" w:sz="4" w:space="0" w:color="auto"/>
            </w:tcBorders>
          </w:tcPr>
          <w:p w14:paraId="36E26FCC" w14:textId="77777777" w:rsidR="00E878A2" w:rsidRDefault="00E878A2" w:rsidP="000249A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E7C7DE" w14:textId="77777777" w:rsidR="00E878A2" w:rsidRDefault="00E878A2" w:rsidP="000249AD">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1EB5290" w14:textId="77777777" w:rsidR="00E878A2" w:rsidRPr="00EA5FA7" w:rsidDel="00924CCD" w:rsidRDefault="00E878A2" w:rsidP="000249AD">
            <w:pPr>
              <w:pStyle w:val="TAL"/>
              <w:keepNext w:val="0"/>
              <w:keepLines w:val="0"/>
              <w:widowControl w:val="0"/>
              <w:rPr>
                <w:rFonts w:eastAsia="Yu Mincho"/>
              </w:rPr>
            </w:pPr>
          </w:p>
        </w:tc>
        <w:tc>
          <w:tcPr>
            <w:tcW w:w="1728" w:type="dxa"/>
            <w:tcBorders>
              <w:top w:val="single" w:sz="4" w:space="0" w:color="auto"/>
              <w:left w:val="single" w:sz="4" w:space="0" w:color="auto"/>
              <w:bottom w:val="single" w:sz="4" w:space="0" w:color="auto"/>
              <w:right w:val="single" w:sz="4" w:space="0" w:color="auto"/>
            </w:tcBorders>
          </w:tcPr>
          <w:p w14:paraId="3BCB19A8" w14:textId="77777777" w:rsidR="00E878A2" w:rsidRPr="0002719C" w:rsidDel="000B2D95" w:rsidRDefault="00E878A2" w:rsidP="000249A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A41679" w14:textId="77777777" w:rsidR="00E878A2" w:rsidRDefault="00E878A2" w:rsidP="000249AD">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6FF2C00" w14:textId="77777777" w:rsidR="00E878A2" w:rsidRDefault="00E878A2" w:rsidP="000249AD">
            <w:pPr>
              <w:pStyle w:val="TAC"/>
              <w:keepNext w:val="0"/>
              <w:keepLines w:val="0"/>
              <w:widowControl w:val="0"/>
            </w:pPr>
            <w:r>
              <w:rPr>
                <w:rFonts w:cs="Arial"/>
                <w:szCs w:val="18"/>
              </w:rPr>
              <w:t>ignore</w:t>
            </w:r>
          </w:p>
        </w:tc>
      </w:tr>
      <w:tr w:rsidR="00E878A2" w14:paraId="0F51799C" w14:textId="77777777" w:rsidTr="000249AD">
        <w:tc>
          <w:tcPr>
            <w:tcW w:w="2160" w:type="dxa"/>
            <w:tcBorders>
              <w:top w:val="single" w:sz="4" w:space="0" w:color="auto"/>
              <w:left w:val="single" w:sz="4" w:space="0" w:color="auto"/>
              <w:bottom w:val="single" w:sz="4" w:space="0" w:color="auto"/>
              <w:right w:val="single" w:sz="4" w:space="0" w:color="auto"/>
            </w:tcBorders>
          </w:tcPr>
          <w:p w14:paraId="29F24CAA" w14:textId="77777777" w:rsidR="00E878A2" w:rsidRDefault="00E878A2" w:rsidP="000249AD">
            <w:pPr>
              <w:pStyle w:val="TAL"/>
              <w:keepNext w:val="0"/>
              <w:keepLines w:val="0"/>
              <w:widowControl w:val="0"/>
              <w:ind w:leftChars="50" w:left="100"/>
            </w:pPr>
            <w:r w:rsidRPr="00776785">
              <w:rPr>
                <w:b/>
                <w:bCs/>
                <w:lang w:val="fr-FR"/>
              </w:rPr>
              <w:t xml:space="preserve">&gt;TA Information Item </w:t>
            </w:r>
            <w:proofErr w:type="spellStart"/>
            <w:r w:rsidRPr="00776785">
              <w:rPr>
                <w:b/>
                <w:bCs/>
                <w:lang w:val="fr-FR"/>
              </w:rPr>
              <w:t>IEs</w:t>
            </w:r>
            <w:proofErr w:type="spellEnd"/>
          </w:p>
        </w:tc>
        <w:tc>
          <w:tcPr>
            <w:tcW w:w="1080" w:type="dxa"/>
            <w:tcBorders>
              <w:top w:val="single" w:sz="4" w:space="0" w:color="auto"/>
              <w:left w:val="single" w:sz="4" w:space="0" w:color="auto"/>
              <w:bottom w:val="single" w:sz="4" w:space="0" w:color="auto"/>
              <w:right w:val="single" w:sz="4" w:space="0" w:color="auto"/>
            </w:tcBorders>
          </w:tcPr>
          <w:p w14:paraId="4F73CE54" w14:textId="77777777" w:rsidR="00E878A2" w:rsidRDefault="00E878A2" w:rsidP="000249A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8BF4BAD" w14:textId="77777777" w:rsidR="00E878A2" w:rsidRDefault="00E878A2" w:rsidP="000249AD">
            <w:pPr>
              <w:pStyle w:val="TAL"/>
              <w:keepNext w:val="0"/>
              <w:keepLines w:val="0"/>
              <w:widowControl w:val="0"/>
              <w:rPr>
                <w:i/>
              </w:rPr>
            </w:pPr>
            <w:r>
              <w:rPr>
                <w:i/>
              </w:rPr>
              <w:t>1 .. &lt;</w:t>
            </w:r>
            <w:proofErr w:type="spellStart"/>
            <w:r>
              <w:rPr>
                <w:i/>
              </w:rPr>
              <w:t>maxnoofTAList</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4DC6F98C" w14:textId="77777777" w:rsidR="00E878A2" w:rsidRPr="00EA5FA7" w:rsidDel="00924CCD" w:rsidRDefault="00E878A2" w:rsidP="000249AD">
            <w:pPr>
              <w:pStyle w:val="TAL"/>
              <w:keepNext w:val="0"/>
              <w:keepLines w:val="0"/>
              <w:widowControl w:val="0"/>
              <w:rPr>
                <w:rFonts w:eastAsia="Yu Mincho"/>
              </w:rPr>
            </w:pPr>
          </w:p>
        </w:tc>
        <w:tc>
          <w:tcPr>
            <w:tcW w:w="1728" w:type="dxa"/>
            <w:tcBorders>
              <w:top w:val="single" w:sz="4" w:space="0" w:color="auto"/>
              <w:left w:val="single" w:sz="4" w:space="0" w:color="auto"/>
              <w:bottom w:val="single" w:sz="4" w:space="0" w:color="auto"/>
              <w:right w:val="single" w:sz="4" w:space="0" w:color="auto"/>
            </w:tcBorders>
          </w:tcPr>
          <w:p w14:paraId="6560578F" w14:textId="77777777" w:rsidR="00E878A2" w:rsidRPr="0002719C" w:rsidDel="000B2D95" w:rsidRDefault="00E878A2" w:rsidP="000249A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C0BF1C6" w14:textId="77777777" w:rsidR="00E878A2" w:rsidRDefault="00E878A2" w:rsidP="000249AD">
            <w:pPr>
              <w:pStyle w:val="TAC"/>
              <w:keepNext w:val="0"/>
              <w:keepLines w:val="0"/>
              <w:widowControl w:val="0"/>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1471731" w14:textId="77777777" w:rsidR="00E878A2" w:rsidRDefault="00E878A2" w:rsidP="000249AD">
            <w:pPr>
              <w:pStyle w:val="TAC"/>
              <w:keepNext w:val="0"/>
              <w:keepLines w:val="0"/>
              <w:widowControl w:val="0"/>
            </w:pPr>
            <w:r>
              <w:rPr>
                <w:rFonts w:cs="Arial"/>
                <w:szCs w:val="18"/>
              </w:rPr>
              <w:t>ignore</w:t>
            </w:r>
          </w:p>
        </w:tc>
      </w:tr>
      <w:tr w:rsidR="00E878A2" w14:paraId="0A688001" w14:textId="77777777" w:rsidTr="000249AD">
        <w:tc>
          <w:tcPr>
            <w:tcW w:w="2160" w:type="dxa"/>
            <w:tcBorders>
              <w:top w:val="single" w:sz="4" w:space="0" w:color="auto"/>
              <w:left w:val="single" w:sz="4" w:space="0" w:color="auto"/>
              <w:bottom w:val="single" w:sz="4" w:space="0" w:color="auto"/>
              <w:right w:val="single" w:sz="4" w:space="0" w:color="auto"/>
            </w:tcBorders>
          </w:tcPr>
          <w:p w14:paraId="43B32219" w14:textId="77777777" w:rsidR="00E878A2" w:rsidRDefault="00E878A2" w:rsidP="000249AD">
            <w:pPr>
              <w:pStyle w:val="TAL"/>
              <w:keepNext w:val="0"/>
              <w:keepLines w:val="0"/>
              <w:widowControl w:val="0"/>
              <w:overflowPunct/>
              <w:autoSpaceDE/>
              <w:autoSpaceDN/>
              <w:adjustRightInd/>
              <w:ind w:leftChars="100" w:left="200"/>
              <w:textAlignment w:val="auto"/>
            </w:pPr>
            <w:r>
              <w:t>&gt;&gt;Candidate Cell ID</w:t>
            </w:r>
          </w:p>
        </w:tc>
        <w:tc>
          <w:tcPr>
            <w:tcW w:w="1080" w:type="dxa"/>
            <w:tcBorders>
              <w:top w:val="single" w:sz="4" w:space="0" w:color="auto"/>
              <w:left w:val="single" w:sz="4" w:space="0" w:color="auto"/>
              <w:bottom w:val="single" w:sz="4" w:space="0" w:color="auto"/>
              <w:right w:val="single" w:sz="4" w:space="0" w:color="auto"/>
            </w:tcBorders>
          </w:tcPr>
          <w:p w14:paraId="4A2FFD69" w14:textId="77777777" w:rsidR="00E878A2" w:rsidRDefault="00E878A2" w:rsidP="000249AD">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2E19874D" w14:textId="77777777" w:rsidR="00E878A2" w:rsidRDefault="00E878A2" w:rsidP="000249A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686CDE" w14:textId="77777777" w:rsidR="00E878A2" w:rsidRDefault="00E878A2" w:rsidP="000249AD">
            <w:pPr>
              <w:pStyle w:val="TAL"/>
              <w:keepNext w:val="0"/>
              <w:keepLines w:val="0"/>
              <w:widowControl w:val="0"/>
            </w:pPr>
            <w:r>
              <w:t>NR CGI</w:t>
            </w:r>
          </w:p>
          <w:p w14:paraId="55253699" w14:textId="77777777" w:rsidR="00E878A2" w:rsidRPr="00EA5FA7" w:rsidDel="00924CCD" w:rsidRDefault="00E878A2" w:rsidP="000249AD">
            <w:pPr>
              <w:pStyle w:val="TAL"/>
              <w:keepNext w:val="0"/>
              <w:keepLines w:val="0"/>
              <w:widowControl w:val="0"/>
              <w:rPr>
                <w:rFonts w:eastAsia="Yu Mincho"/>
              </w:rPr>
            </w:pPr>
            <w:r>
              <w:t>9.3.1.12</w:t>
            </w:r>
          </w:p>
        </w:tc>
        <w:tc>
          <w:tcPr>
            <w:tcW w:w="1728" w:type="dxa"/>
            <w:tcBorders>
              <w:top w:val="single" w:sz="4" w:space="0" w:color="auto"/>
              <w:left w:val="single" w:sz="4" w:space="0" w:color="auto"/>
              <w:bottom w:val="single" w:sz="4" w:space="0" w:color="auto"/>
              <w:right w:val="single" w:sz="4" w:space="0" w:color="auto"/>
            </w:tcBorders>
          </w:tcPr>
          <w:p w14:paraId="0FAC5D08" w14:textId="77777777" w:rsidR="00E878A2" w:rsidRPr="0002719C" w:rsidDel="000B2D95" w:rsidRDefault="00E878A2" w:rsidP="000249A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279C064" w14:textId="77777777" w:rsidR="00E878A2" w:rsidRDefault="00E878A2" w:rsidP="000249AD">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3D696EA" w14:textId="77777777" w:rsidR="00E878A2" w:rsidRDefault="00E878A2" w:rsidP="000249AD">
            <w:pPr>
              <w:pStyle w:val="TAC"/>
              <w:keepNext w:val="0"/>
              <w:keepLines w:val="0"/>
              <w:widowControl w:val="0"/>
            </w:pPr>
          </w:p>
        </w:tc>
      </w:tr>
      <w:tr w:rsidR="00E878A2" w14:paraId="3678D896" w14:textId="77777777" w:rsidTr="000249AD">
        <w:tc>
          <w:tcPr>
            <w:tcW w:w="2160" w:type="dxa"/>
            <w:tcBorders>
              <w:top w:val="single" w:sz="4" w:space="0" w:color="auto"/>
              <w:left w:val="single" w:sz="4" w:space="0" w:color="auto"/>
              <w:bottom w:val="single" w:sz="4" w:space="0" w:color="auto"/>
              <w:right w:val="single" w:sz="4" w:space="0" w:color="auto"/>
            </w:tcBorders>
          </w:tcPr>
          <w:p w14:paraId="6603568A" w14:textId="77777777" w:rsidR="00E878A2" w:rsidRDefault="00E878A2" w:rsidP="000249AD">
            <w:pPr>
              <w:pStyle w:val="TAL"/>
              <w:keepNext w:val="0"/>
              <w:keepLines w:val="0"/>
              <w:widowControl w:val="0"/>
              <w:overflowPunct/>
              <w:autoSpaceDE/>
              <w:autoSpaceDN/>
              <w:adjustRightInd/>
              <w:ind w:leftChars="100" w:left="200"/>
              <w:textAlignment w:val="auto"/>
            </w:pPr>
            <w:r>
              <w:t>&gt;&gt;TA Value</w:t>
            </w:r>
          </w:p>
        </w:tc>
        <w:tc>
          <w:tcPr>
            <w:tcW w:w="1080" w:type="dxa"/>
            <w:tcBorders>
              <w:top w:val="single" w:sz="4" w:space="0" w:color="auto"/>
              <w:left w:val="single" w:sz="4" w:space="0" w:color="auto"/>
              <w:bottom w:val="single" w:sz="4" w:space="0" w:color="auto"/>
              <w:right w:val="single" w:sz="4" w:space="0" w:color="auto"/>
            </w:tcBorders>
          </w:tcPr>
          <w:p w14:paraId="291BE478" w14:textId="77777777" w:rsidR="00E878A2" w:rsidRDefault="00E878A2" w:rsidP="000249AD">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E189E7F" w14:textId="77777777" w:rsidR="00E878A2" w:rsidRDefault="00E878A2" w:rsidP="000249A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852BE2" w14:textId="77777777" w:rsidR="00E878A2" w:rsidRPr="00EA5FA7" w:rsidDel="00924CCD" w:rsidRDefault="00E878A2" w:rsidP="000249AD">
            <w:pPr>
              <w:pStyle w:val="TAL"/>
              <w:keepNext w:val="0"/>
              <w:keepLines w:val="0"/>
              <w:widowControl w:val="0"/>
              <w:rPr>
                <w:rFonts w:eastAsia="Yu Mincho"/>
              </w:rPr>
            </w:pPr>
            <w:r>
              <w:t>INTEGER (0..4095)</w:t>
            </w:r>
          </w:p>
        </w:tc>
        <w:tc>
          <w:tcPr>
            <w:tcW w:w="1728" w:type="dxa"/>
            <w:tcBorders>
              <w:top w:val="single" w:sz="4" w:space="0" w:color="auto"/>
              <w:left w:val="single" w:sz="4" w:space="0" w:color="auto"/>
              <w:bottom w:val="single" w:sz="4" w:space="0" w:color="auto"/>
              <w:right w:val="single" w:sz="4" w:space="0" w:color="auto"/>
            </w:tcBorders>
          </w:tcPr>
          <w:p w14:paraId="6CF123FD" w14:textId="77777777" w:rsidR="00E878A2" w:rsidRPr="0002719C" w:rsidDel="000B2D95" w:rsidRDefault="00E878A2" w:rsidP="000249AD">
            <w:pPr>
              <w:pStyle w:val="TAL"/>
              <w:keepNext w:val="0"/>
              <w:keepLines w:val="0"/>
              <w:widowControl w:val="0"/>
              <w:rPr>
                <w:lang w:eastAsia="zh-CN"/>
              </w:rPr>
            </w:pPr>
            <w: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79FE852A" w14:textId="77777777" w:rsidR="00E878A2" w:rsidRDefault="00E878A2" w:rsidP="000249AD">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44782FC" w14:textId="77777777" w:rsidR="00E878A2" w:rsidRDefault="00E878A2" w:rsidP="000249AD">
            <w:pPr>
              <w:pStyle w:val="TAC"/>
              <w:keepNext w:val="0"/>
              <w:keepLines w:val="0"/>
              <w:widowControl w:val="0"/>
            </w:pPr>
          </w:p>
        </w:tc>
      </w:tr>
      <w:tr w:rsidR="00E878A2" w14:paraId="09FF1E74" w14:textId="77777777" w:rsidTr="000249AD">
        <w:tc>
          <w:tcPr>
            <w:tcW w:w="2160" w:type="dxa"/>
            <w:tcBorders>
              <w:top w:val="single" w:sz="4" w:space="0" w:color="auto"/>
              <w:left w:val="single" w:sz="4" w:space="0" w:color="auto"/>
              <w:bottom w:val="single" w:sz="4" w:space="0" w:color="auto"/>
              <w:right w:val="single" w:sz="4" w:space="0" w:color="auto"/>
            </w:tcBorders>
          </w:tcPr>
          <w:p w14:paraId="5519C091" w14:textId="77777777" w:rsidR="00E878A2" w:rsidRDefault="00E878A2" w:rsidP="000249AD">
            <w:pPr>
              <w:pStyle w:val="TAL"/>
              <w:keepNext w:val="0"/>
              <w:keepLines w:val="0"/>
              <w:widowControl w:val="0"/>
              <w:overflowPunct/>
              <w:autoSpaceDE/>
              <w:autoSpaceDN/>
              <w:adjustRightInd/>
              <w:ind w:leftChars="100" w:left="200"/>
              <w:textAlignment w:val="auto"/>
            </w:pPr>
            <w:r w:rsidRPr="00F84538">
              <w:rPr>
                <w:rFonts w:cs="Arial"/>
                <w:lang w:val="en-US" w:eastAsia="zh-CN"/>
              </w:rPr>
              <w:t>&gt;&gt;Tag ID Pointer</w:t>
            </w:r>
          </w:p>
        </w:tc>
        <w:tc>
          <w:tcPr>
            <w:tcW w:w="1080" w:type="dxa"/>
            <w:tcBorders>
              <w:top w:val="single" w:sz="4" w:space="0" w:color="auto"/>
              <w:left w:val="single" w:sz="4" w:space="0" w:color="auto"/>
              <w:bottom w:val="single" w:sz="4" w:space="0" w:color="auto"/>
              <w:right w:val="single" w:sz="4" w:space="0" w:color="auto"/>
            </w:tcBorders>
          </w:tcPr>
          <w:p w14:paraId="57FD5EDB" w14:textId="77777777" w:rsidR="00E878A2" w:rsidRDefault="00E878A2" w:rsidP="000249AD">
            <w:pPr>
              <w:pStyle w:val="TAL"/>
              <w:keepNext w:val="0"/>
              <w:keepLines w:val="0"/>
              <w:widowControl w:val="0"/>
              <w:rPr>
                <w:lang w:eastAsia="zh-CN"/>
              </w:rPr>
            </w:pPr>
            <w:r w:rsidRPr="00F84538">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E2CCBC8" w14:textId="77777777" w:rsidR="00E878A2" w:rsidRDefault="00E878A2" w:rsidP="000249A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92716E" w14:textId="77777777" w:rsidR="00E878A2" w:rsidRDefault="00E878A2" w:rsidP="000249AD">
            <w:pPr>
              <w:pStyle w:val="TAL"/>
              <w:keepNext w:val="0"/>
              <w:keepLines w:val="0"/>
              <w:widowControl w:val="0"/>
            </w:pPr>
            <w:r w:rsidRPr="00F84538">
              <w:rPr>
                <w:rFonts w:cs="Arial"/>
                <w:lang w:val="en-US"/>
              </w:rPr>
              <w:t>OCTET STRING</w:t>
            </w:r>
          </w:p>
        </w:tc>
        <w:tc>
          <w:tcPr>
            <w:tcW w:w="1728" w:type="dxa"/>
            <w:tcBorders>
              <w:top w:val="single" w:sz="4" w:space="0" w:color="auto"/>
              <w:left w:val="single" w:sz="4" w:space="0" w:color="auto"/>
              <w:bottom w:val="single" w:sz="4" w:space="0" w:color="auto"/>
              <w:right w:val="single" w:sz="4" w:space="0" w:color="auto"/>
            </w:tcBorders>
          </w:tcPr>
          <w:p w14:paraId="18163E2A" w14:textId="77777777" w:rsidR="00E878A2" w:rsidRDefault="00E878A2" w:rsidP="000249AD">
            <w:pPr>
              <w:pStyle w:val="TAL"/>
              <w:keepNext w:val="0"/>
              <w:keepLines w:val="0"/>
              <w:widowControl w:val="0"/>
            </w:pPr>
            <w:r w:rsidRPr="00F84538">
              <w:rPr>
                <w:rFonts w:cs="Arial"/>
                <w:lang w:val="en-US"/>
              </w:rPr>
              <w:t xml:space="preserve">Includes the </w:t>
            </w:r>
            <w:r w:rsidRPr="00D65ACF">
              <w:rPr>
                <w:rFonts w:cs="Arial"/>
                <w:i/>
                <w:lang w:val="en-US"/>
              </w:rPr>
              <w:t>tag-Id-</w:t>
            </w:r>
            <w:proofErr w:type="spellStart"/>
            <w:r w:rsidRPr="00D65ACF">
              <w:rPr>
                <w:rFonts w:cs="Arial"/>
                <w:i/>
                <w:lang w:val="en-US"/>
              </w:rPr>
              <w:t>ptr</w:t>
            </w:r>
            <w:proofErr w:type="spellEnd"/>
            <w:r w:rsidRPr="00D65ACF">
              <w:rPr>
                <w:rFonts w:cs="Arial"/>
                <w:i/>
                <w:lang w:val="en-US"/>
              </w:rPr>
              <w:t xml:space="preserve"> </w:t>
            </w:r>
            <w:r w:rsidRPr="00F84538">
              <w:rPr>
                <w:rFonts w:cs="Arial"/>
                <w:lang w:val="en-US"/>
              </w:rPr>
              <w:t xml:space="preserve">contained in the </w:t>
            </w:r>
            <w:r w:rsidRPr="00D65ACF">
              <w:rPr>
                <w:rFonts w:cs="Arial"/>
                <w:i/>
                <w:lang w:val="en-US"/>
              </w:rPr>
              <w:t>TCI-UL-State</w:t>
            </w:r>
            <w:r w:rsidRPr="00F84538">
              <w:rPr>
                <w:rFonts w:cs="Arial"/>
                <w:lang w:val="en-US"/>
              </w:rPr>
              <w:t xml:space="preserve"> IE or the </w:t>
            </w:r>
            <w:r w:rsidRPr="00D65ACF">
              <w:rPr>
                <w:rFonts w:cs="Arial"/>
                <w:i/>
                <w:lang w:val="en-US"/>
              </w:rPr>
              <w:t>TCI-State</w:t>
            </w:r>
            <w:r w:rsidRPr="00F84538">
              <w:rPr>
                <w:rFonts w:cs="Arial"/>
                <w:lang w:val="en-US"/>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285B8363" w14:textId="77777777" w:rsidR="00E878A2" w:rsidRDefault="00E878A2" w:rsidP="000249AD">
            <w:pPr>
              <w:pStyle w:val="TAC"/>
              <w:keepNext w:val="0"/>
              <w:keepLines w:val="0"/>
              <w:widowControl w:val="0"/>
              <w:rPr>
                <w:rFonts w:cs="Arial"/>
              </w:rPr>
            </w:pPr>
            <w:r>
              <w:rPr>
                <w:rFonts w:cs="Arial"/>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9CC344C" w14:textId="77777777" w:rsidR="00E878A2" w:rsidRDefault="00E878A2" w:rsidP="000249AD">
            <w:pPr>
              <w:pStyle w:val="TAC"/>
              <w:keepNext w:val="0"/>
              <w:keepLines w:val="0"/>
              <w:widowControl w:val="0"/>
            </w:pPr>
            <w:r>
              <w:rPr>
                <w:rFonts w:eastAsiaTheme="minorEastAsia" w:cs="Arial" w:hint="eastAsia"/>
                <w:lang w:val="en-US"/>
              </w:rPr>
              <w:t>i</w:t>
            </w:r>
            <w:r>
              <w:rPr>
                <w:rFonts w:eastAsiaTheme="minorEastAsia" w:cs="Arial"/>
                <w:lang w:val="en-US"/>
              </w:rPr>
              <w:t>gnore</w:t>
            </w:r>
          </w:p>
        </w:tc>
      </w:tr>
      <w:tr w:rsidR="00E878A2" w14:paraId="3B2EEDD6" w14:textId="77777777" w:rsidTr="000249AD">
        <w:trPr>
          <w:ins w:id="41" w:author="Ericsson User" w:date="2025-03-27T22:42:00Z"/>
        </w:trPr>
        <w:tc>
          <w:tcPr>
            <w:tcW w:w="2160" w:type="dxa"/>
            <w:tcBorders>
              <w:top w:val="single" w:sz="4" w:space="0" w:color="auto"/>
              <w:left w:val="single" w:sz="4" w:space="0" w:color="auto"/>
              <w:bottom w:val="single" w:sz="4" w:space="0" w:color="auto"/>
              <w:right w:val="single" w:sz="4" w:space="0" w:color="auto"/>
            </w:tcBorders>
          </w:tcPr>
          <w:p w14:paraId="1B400FA0" w14:textId="77777777" w:rsidR="00E878A2" w:rsidRPr="000D1446" w:rsidRDefault="00E878A2" w:rsidP="000249AD">
            <w:pPr>
              <w:pStyle w:val="TAL"/>
              <w:keepNext w:val="0"/>
              <w:keepLines w:val="0"/>
              <w:widowControl w:val="0"/>
              <w:overflowPunct/>
              <w:autoSpaceDE/>
              <w:autoSpaceDN/>
              <w:adjustRightInd/>
              <w:textAlignment w:val="auto"/>
              <w:rPr>
                <w:ins w:id="42" w:author="Ericsson User" w:date="2025-03-27T22:42:00Z"/>
                <w:rFonts w:cs="Arial"/>
                <w:b/>
                <w:bCs/>
                <w:lang w:val="en-US" w:eastAsia="zh-CN"/>
              </w:rPr>
            </w:pPr>
            <w:ins w:id="43" w:author="Ericsson User" w:date="2025-03-27T22:42:00Z">
              <w:r w:rsidRPr="000D1446">
                <w:rPr>
                  <w:rFonts w:cs="Arial"/>
                  <w:b/>
                  <w:bCs/>
                  <w:lang w:val="en-US" w:eastAsia="zh-CN"/>
                </w:rPr>
                <w:t>LTM</w:t>
              </w:r>
            </w:ins>
            <w:ins w:id="44" w:author="Ericsson User" w:date="2025-03-27T22:43:00Z">
              <w:r w:rsidRPr="000D1446">
                <w:rPr>
                  <w:rFonts w:cs="Arial"/>
                  <w:b/>
                  <w:bCs/>
                  <w:lang w:val="en-US" w:eastAsia="zh-CN"/>
                </w:rPr>
                <w:t xml:space="preserve"> ping-pong</w:t>
              </w:r>
            </w:ins>
            <w:ins w:id="45" w:author="Ericsson User" w:date="2025-03-27T22:52:00Z">
              <w:r>
                <w:rPr>
                  <w:rFonts w:cs="Arial"/>
                  <w:b/>
                  <w:bCs/>
                  <w:lang w:val="en-US" w:eastAsia="zh-CN"/>
                </w:rPr>
                <w:t xml:space="preserve"> detection</w:t>
              </w:r>
            </w:ins>
          </w:p>
        </w:tc>
        <w:tc>
          <w:tcPr>
            <w:tcW w:w="1080" w:type="dxa"/>
            <w:tcBorders>
              <w:top w:val="single" w:sz="4" w:space="0" w:color="auto"/>
              <w:left w:val="single" w:sz="4" w:space="0" w:color="auto"/>
              <w:bottom w:val="single" w:sz="4" w:space="0" w:color="auto"/>
              <w:right w:val="single" w:sz="4" w:space="0" w:color="auto"/>
            </w:tcBorders>
          </w:tcPr>
          <w:p w14:paraId="03A42B8B" w14:textId="77777777" w:rsidR="00E878A2" w:rsidRPr="00F84538" w:rsidRDefault="00E878A2" w:rsidP="000249AD">
            <w:pPr>
              <w:pStyle w:val="TAL"/>
              <w:keepNext w:val="0"/>
              <w:keepLines w:val="0"/>
              <w:widowControl w:val="0"/>
              <w:rPr>
                <w:ins w:id="46" w:author="Ericsson User" w:date="2025-03-27T22:42:00Z"/>
                <w:rFonts w:cs="Arial"/>
                <w:lang w:val="en-US" w:eastAsia="zh-CN"/>
              </w:rPr>
            </w:pPr>
            <w:ins w:id="47" w:author="Ericsson User" w:date="2025-03-27T22:43:00Z">
              <w:r>
                <w:rPr>
                  <w:rFonts w:cs="Arial"/>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4C2732BC" w14:textId="77777777" w:rsidR="00E878A2" w:rsidRDefault="00E878A2" w:rsidP="000249AD">
            <w:pPr>
              <w:pStyle w:val="TAL"/>
              <w:keepNext w:val="0"/>
              <w:keepLines w:val="0"/>
              <w:widowControl w:val="0"/>
              <w:rPr>
                <w:ins w:id="48" w:author="Ericsson User" w:date="2025-03-27T22:42:00Z"/>
                <w:i/>
              </w:rPr>
            </w:pPr>
          </w:p>
        </w:tc>
        <w:tc>
          <w:tcPr>
            <w:tcW w:w="1512" w:type="dxa"/>
            <w:tcBorders>
              <w:top w:val="single" w:sz="4" w:space="0" w:color="auto"/>
              <w:left w:val="single" w:sz="4" w:space="0" w:color="auto"/>
              <w:bottom w:val="single" w:sz="4" w:space="0" w:color="auto"/>
              <w:right w:val="single" w:sz="4" w:space="0" w:color="auto"/>
            </w:tcBorders>
          </w:tcPr>
          <w:p w14:paraId="16D23BD4" w14:textId="77777777" w:rsidR="00E878A2" w:rsidRPr="00F84538" w:rsidRDefault="00E878A2" w:rsidP="000249AD">
            <w:pPr>
              <w:pStyle w:val="TAL"/>
              <w:keepNext w:val="0"/>
              <w:keepLines w:val="0"/>
              <w:widowControl w:val="0"/>
              <w:rPr>
                <w:ins w:id="49" w:author="Ericsson User" w:date="2025-03-27T22:42:00Z"/>
                <w:rFonts w:cs="Arial"/>
                <w:lang w:val="en-US"/>
              </w:rPr>
            </w:pPr>
          </w:p>
        </w:tc>
        <w:tc>
          <w:tcPr>
            <w:tcW w:w="1728" w:type="dxa"/>
            <w:tcBorders>
              <w:top w:val="single" w:sz="4" w:space="0" w:color="auto"/>
              <w:left w:val="single" w:sz="4" w:space="0" w:color="auto"/>
              <w:bottom w:val="single" w:sz="4" w:space="0" w:color="auto"/>
              <w:right w:val="single" w:sz="4" w:space="0" w:color="auto"/>
            </w:tcBorders>
          </w:tcPr>
          <w:p w14:paraId="1A4DEC37" w14:textId="77777777" w:rsidR="00E878A2" w:rsidRPr="00F84538" w:rsidRDefault="00E878A2" w:rsidP="000249AD">
            <w:pPr>
              <w:pStyle w:val="TAL"/>
              <w:keepNext w:val="0"/>
              <w:keepLines w:val="0"/>
              <w:widowControl w:val="0"/>
              <w:rPr>
                <w:ins w:id="50" w:author="Ericsson User" w:date="2025-03-27T22:42:00Z"/>
                <w:rFonts w:cs="Arial"/>
                <w:lang w:val="en-US"/>
              </w:rPr>
            </w:pPr>
          </w:p>
        </w:tc>
        <w:tc>
          <w:tcPr>
            <w:tcW w:w="1080" w:type="dxa"/>
            <w:tcBorders>
              <w:top w:val="single" w:sz="4" w:space="0" w:color="auto"/>
              <w:left w:val="single" w:sz="4" w:space="0" w:color="auto"/>
              <w:bottom w:val="single" w:sz="4" w:space="0" w:color="auto"/>
              <w:right w:val="single" w:sz="4" w:space="0" w:color="auto"/>
            </w:tcBorders>
          </w:tcPr>
          <w:p w14:paraId="3A6BB64C" w14:textId="77777777" w:rsidR="00E878A2" w:rsidRDefault="00E878A2" w:rsidP="000249AD">
            <w:pPr>
              <w:pStyle w:val="TAC"/>
              <w:keepNext w:val="0"/>
              <w:keepLines w:val="0"/>
              <w:widowControl w:val="0"/>
              <w:rPr>
                <w:ins w:id="51" w:author="Ericsson User" w:date="2025-03-27T22:42:00Z"/>
                <w:rFonts w:cs="Arial"/>
                <w:lang w:val="en-US" w:eastAsia="zh-CN"/>
              </w:rPr>
            </w:pPr>
            <w:ins w:id="52" w:author="Ericsson User" w:date="2025-03-27T22:45:00Z">
              <w:r>
                <w:rPr>
                  <w:rFonts w:cs="Arial"/>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13D63EA" w14:textId="77777777" w:rsidR="00E878A2" w:rsidRDefault="00E878A2" w:rsidP="000249AD">
            <w:pPr>
              <w:pStyle w:val="TAC"/>
              <w:keepNext w:val="0"/>
              <w:keepLines w:val="0"/>
              <w:widowControl w:val="0"/>
              <w:rPr>
                <w:ins w:id="53" w:author="Ericsson User" w:date="2025-03-27T22:42:00Z"/>
                <w:rFonts w:eastAsiaTheme="minorEastAsia" w:cs="Arial" w:hint="eastAsia"/>
                <w:lang w:val="en-US"/>
              </w:rPr>
            </w:pPr>
            <w:ins w:id="54" w:author="Ericsson User" w:date="2025-03-27T22:45:00Z">
              <w:r>
                <w:rPr>
                  <w:rFonts w:eastAsiaTheme="minorEastAsia" w:cs="Arial"/>
                  <w:lang w:val="en-US"/>
                </w:rPr>
                <w:t>ignore</w:t>
              </w:r>
            </w:ins>
          </w:p>
        </w:tc>
      </w:tr>
      <w:tr w:rsidR="00E878A2" w14:paraId="08AE4EE7" w14:textId="77777777" w:rsidTr="000249AD">
        <w:trPr>
          <w:ins w:id="55" w:author="Ericsson User" w:date="2025-03-27T22:43:00Z"/>
        </w:trPr>
        <w:tc>
          <w:tcPr>
            <w:tcW w:w="2160" w:type="dxa"/>
            <w:tcBorders>
              <w:top w:val="single" w:sz="4" w:space="0" w:color="auto"/>
              <w:left w:val="single" w:sz="4" w:space="0" w:color="auto"/>
              <w:bottom w:val="single" w:sz="4" w:space="0" w:color="auto"/>
              <w:right w:val="single" w:sz="4" w:space="0" w:color="auto"/>
            </w:tcBorders>
          </w:tcPr>
          <w:p w14:paraId="1266FED1" w14:textId="77777777" w:rsidR="00E878A2" w:rsidRPr="000D1446" w:rsidRDefault="00E878A2" w:rsidP="000249AD">
            <w:pPr>
              <w:pStyle w:val="TAL"/>
              <w:keepNext w:val="0"/>
              <w:keepLines w:val="0"/>
              <w:widowControl w:val="0"/>
              <w:overflowPunct/>
              <w:autoSpaceDE/>
              <w:autoSpaceDN/>
              <w:adjustRightInd/>
              <w:ind w:leftChars="67" w:left="134"/>
              <w:textAlignment w:val="auto"/>
              <w:rPr>
                <w:ins w:id="56" w:author="Ericsson User" w:date="2025-03-27T22:43:00Z"/>
                <w:rFonts w:cs="Arial"/>
                <w:i/>
                <w:iCs/>
                <w:lang w:val="en-US" w:eastAsia="zh-CN"/>
              </w:rPr>
            </w:pPr>
            <w:ins w:id="57" w:author="Ericsson User" w:date="2025-03-27T22:47:00Z">
              <w:r>
                <w:rPr>
                  <w:rFonts w:cs="Arial"/>
                  <w:lang w:val="en-US" w:eastAsia="zh-CN"/>
                </w:rPr>
                <w:t>&gt;</w:t>
              </w:r>
            </w:ins>
            <w:ins w:id="58" w:author="Ericsson User" w:date="2025-03-27T22:51:00Z">
              <w:r>
                <w:rPr>
                  <w:rFonts w:cs="Arial"/>
                  <w:lang w:val="en-US" w:eastAsia="zh-CN"/>
                </w:rPr>
                <w:t>Previous</w:t>
              </w:r>
            </w:ins>
            <w:ins w:id="59" w:author="Ericsson User" w:date="2025-03-27T22:48:00Z">
              <w:r>
                <w:rPr>
                  <w:rFonts w:cs="Arial"/>
                  <w:lang w:val="en-US" w:eastAsia="zh-CN"/>
                </w:rPr>
                <w:t xml:space="preserve"> </w:t>
              </w:r>
            </w:ins>
            <w:ins w:id="60" w:author="Ericsson User" w:date="2025-03-27T22:53:00Z">
              <w:r>
                <w:rPr>
                  <w:rFonts w:cs="Arial"/>
                  <w:lang w:val="en-US" w:eastAsia="zh-CN"/>
                </w:rPr>
                <w:t>C</w:t>
              </w:r>
            </w:ins>
            <w:ins w:id="61" w:author="Ericsson User" w:date="2025-03-27T22:48:00Z">
              <w:r>
                <w:rPr>
                  <w:rFonts w:cs="Arial"/>
                  <w:lang w:val="en-US" w:eastAsia="zh-CN"/>
                </w:rPr>
                <w:t>ell ID</w:t>
              </w:r>
            </w:ins>
          </w:p>
        </w:tc>
        <w:tc>
          <w:tcPr>
            <w:tcW w:w="1080" w:type="dxa"/>
            <w:tcBorders>
              <w:top w:val="single" w:sz="4" w:space="0" w:color="auto"/>
              <w:left w:val="single" w:sz="4" w:space="0" w:color="auto"/>
              <w:bottom w:val="single" w:sz="4" w:space="0" w:color="auto"/>
              <w:right w:val="single" w:sz="4" w:space="0" w:color="auto"/>
            </w:tcBorders>
          </w:tcPr>
          <w:p w14:paraId="144A43C3" w14:textId="77777777" w:rsidR="00E878A2" w:rsidRDefault="00E878A2" w:rsidP="000249AD">
            <w:pPr>
              <w:pStyle w:val="TAL"/>
              <w:keepNext w:val="0"/>
              <w:keepLines w:val="0"/>
              <w:widowControl w:val="0"/>
              <w:rPr>
                <w:ins w:id="62" w:author="Ericsson User" w:date="2025-03-27T22:43:00Z"/>
                <w:rFonts w:cs="Arial"/>
                <w:lang w:val="en-US" w:eastAsia="zh-CN"/>
              </w:rPr>
            </w:pPr>
            <w:ins w:id="63" w:author="Ericsson User" w:date="2025-03-27T22:48:00Z">
              <w:r>
                <w:rPr>
                  <w:rFonts w:cs="Arial"/>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00164D49" w14:textId="77777777" w:rsidR="00E878A2" w:rsidRDefault="00E878A2" w:rsidP="000249AD">
            <w:pPr>
              <w:pStyle w:val="TAL"/>
              <w:keepNext w:val="0"/>
              <w:keepLines w:val="0"/>
              <w:widowControl w:val="0"/>
              <w:rPr>
                <w:ins w:id="64" w:author="Ericsson User" w:date="2025-03-27T22:43:00Z"/>
                <w:i/>
              </w:rPr>
            </w:pPr>
          </w:p>
        </w:tc>
        <w:tc>
          <w:tcPr>
            <w:tcW w:w="1512" w:type="dxa"/>
            <w:tcBorders>
              <w:top w:val="single" w:sz="4" w:space="0" w:color="auto"/>
              <w:left w:val="single" w:sz="4" w:space="0" w:color="auto"/>
              <w:bottom w:val="single" w:sz="4" w:space="0" w:color="auto"/>
              <w:right w:val="single" w:sz="4" w:space="0" w:color="auto"/>
            </w:tcBorders>
          </w:tcPr>
          <w:p w14:paraId="729F9AE5" w14:textId="77777777" w:rsidR="00E878A2" w:rsidRDefault="00E878A2" w:rsidP="000249AD">
            <w:pPr>
              <w:pStyle w:val="TAL"/>
              <w:keepNext w:val="0"/>
              <w:keepLines w:val="0"/>
              <w:widowControl w:val="0"/>
              <w:rPr>
                <w:ins w:id="65" w:author="Ericsson User" w:date="2025-03-27T22:49:00Z"/>
              </w:rPr>
            </w:pPr>
            <w:ins w:id="66" w:author="Ericsson User" w:date="2025-03-27T22:49:00Z">
              <w:r>
                <w:t>NR CGI</w:t>
              </w:r>
            </w:ins>
          </w:p>
          <w:p w14:paraId="700637EE" w14:textId="77777777" w:rsidR="00E878A2" w:rsidRPr="00F84538" w:rsidRDefault="00E878A2" w:rsidP="000249AD">
            <w:pPr>
              <w:pStyle w:val="TAL"/>
              <w:keepNext w:val="0"/>
              <w:keepLines w:val="0"/>
              <w:widowControl w:val="0"/>
              <w:rPr>
                <w:ins w:id="67" w:author="Ericsson User" w:date="2025-03-27T22:43:00Z"/>
                <w:rFonts w:cs="Arial"/>
                <w:lang w:val="en-US"/>
              </w:rPr>
            </w:pPr>
            <w:ins w:id="68" w:author="Ericsson User" w:date="2025-03-27T22:49:00Z">
              <w:r>
                <w:t>9.3.1.12</w:t>
              </w:r>
            </w:ins>
          </w:p>
        </w:tc>
        <w:tc>
          <w:tcPr>
            <w:tcW w:w="1728" w:type="dxa"/>
            <w:tcBorders>
              <w:top w:val="single" w:sz="4" w:space="0" w:color="auto"/>
              <w:left w:val="single" w:sz="4" w:space="0" w:color="auto"/>
              <w:bottom w:val="single" w:sz="4" w:space="0" w:color="auto"/>
              <w:right w:val="single" w:sz="4" w:space="0" w:color="auto"/>
            </w:tcBorders>
          </w:tcPr>
          <w:p w14:paraId="399C8CF0" w14:textId="77777777" w:rsidR="00E878A2" w:rsidRPr="00F84538" w:rsidRDefault="00E878A2" w:rsidP="000249AD">
            <w:pPr>
              <w:pStyle w:val="TAL"/>
              <w:keepNext w:val="0"/>
              <w:keepLines w:val="0"/>
              <w:widowControl w:val="0"/>
              <w:rPr>
                <w:ins w:id="69" w:author="Ericsson User" w:date="2025-03-27T22:43:00Z"/>
                <w:rFonts w:cs="Arial"/>
                <w:lang w:val="en-US"/>
              </w:rPr>
            </w:pPr>
          </w:p>
        </w:tc>
        <w:tc>
          <w:tcPr>
            <w:tcW w:w="1080" w:type="dxa"/>
            <w:tcBorders>
              <w:top w:val="single" w:sz="4" w:space="0" w:color="auto"/>
              <w:left w:val="single" w:sz="4" w:space="0" w:color="auto"/>
              <w:bottom w:val="single" w:sz="4" w:space="0" w:color="auto"/>
              <w:right w:val="single" w:sz="4" w:space="0" w:color="auto"/>
            </w:tcBorders>
          </w:tcPr>
          <w:p w14:paraId="45D7A72F" w14:textId="77777777" w:rsidR="00E878A2" w:rsidRDefault="00E878A2" w:rsidP="000249AD">
            <w:pPr>
              <w:pStyle w:val="TAC"/>
              <w:keepNext w:val="0"/>
              <w:keepLines w:val="0"/>
              <w:widowControl w:val="0"/>
              <w:rPr>
                <w:ins w:id="70" w:author="Ericsson User" w:date="2025-03-27T22:43:00Z"/>
                <w:rFonts w:cs="Arial"/>
                <w:lang w:val="en-US" w:eastAsia="zh-CN"/>
              </w:rPr>
            </w:pPr>
            <w:ins w:id="71" w:author="Ericsson User" w:date="2025-03-27T22:49:00Z">
              <w:r>
                <w:rPr>
                  <w:rFonts w:cs="Arial"/>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7D35814C" w14:textId="77777777" w:rsidR="00E878A2" w:rsidRDefault="00E878A2" w:rsidP="000249AD">
            <w:pPr>
              <w:pStyle w:val="TAC"/>
              <w:keepNext w:val="0"/>
              <w:keepLines w:val="0"/>
              <w:widowControl w:val="0"/>
              <w:rPr>
                <w:ins w:id="72" w:author="Ericsson User" w:date="2025-03-27T22:43:00Z"/>
                <w:rFonts w:eastAsiaTheme="minorEastAsia" w:cs="Arial" w:hint="eastAsia"/>
                <w:lang w:val="en-US"/>
              </w:rPr>
            </w:pPr>
          </w:p>
        </w:tc>
      </w:tr>
      <w:tr w:rsidR="00E878A2" w14:paraId="51EF35E4" w14:textId="77777777" w:rsidTr="000249AD">
        <w:trPr>
          <w:ins w:id="73" w:author="Ericsson User" w:date="2025-03-27T22:43:00Z"/>
        </w:trPr>
        <w:tc>
          <w:tcPr>
            <w:tcW w:w="2160" w:type="dxa"/>
            <w:tcBorders>
              <w:top w:val="single" w:sz="4" w:space="0" w:color="auto"/>
              <w:left w:val="single" w:sz="4" w:space="0" w:color="auto"/>
              <w:bottom w:val="single" w:sz="4" w:space="0" w:color="auto"/>
              <w:right w:val="single" w:sz="4" w:space="0" w:color="auto"/>
            </w:tcBorders>
          </w:tcPr>
          <w:p w14:paraId="2215A500" w14:textId="77777777" w:rsidR="00E878A2" w:rsidRDefault="00E878A2" w:rsidP="000249AD">
            <w:pPr>
              <w:pStyle w:val="TAL"/>
              <w:keepNext w:val="0"/>
              <w:keepLines w:val="0"/>
              <w:widowControl w:val="0"/>
              <w:overflowPunct/>
              <w:autoSpaceDE/>
              <w:autoSpaceDN/>
              <w:adjustRightInd/>
              <w:ind w:leftChars="67" w:left="134"/>
              <w:textAlignment w:val="auto"/>
              <w:rPr>
                <w:ins w:id="74" w:author="Ericsson User" w:date="2025-03-27T22:43:00Z"/>
                <w:rFonts w:cs="Arial"/>
                <w:lang w:val="en-US" w:eastAsia="zh-CN"/>
              </w:rPr>
            </w:pPr>
            <w:ins w:id="75" w:author="Ericsson User" w:date="2025-03-27T22:49:00Z">
              <w:r>
                <w:rPr>
                  <w:rFonts w:cs="Arial"/>
                  <w:lang w:val="en-US" w:eastAsia="zh-CN"/>
                </w:rPr>
                <w:t>&gt;</w:t>
              </w:r>
            </w:ins>
            <w:ins w:id="76" w:author="Ericsson User" w:date="2025-03-27T22:51:00Z">
              <w:r>
                <w:rPr>
                  <w:rFonts w:cs="Arial"/>
                  <w:lang w:val="en-US" w:eastAsia="zh-CN"/>
                </w:rPr>
                <w:t xml:space="preserve">Time UE </w:t>
              </w:r>
            </w:ins>
            <w:ins w:id="77" w:author="Ericsson User" w:date="2025-03-27T22:53:00Z">
              <w:r>
                <w:rPr>
                  <w:rFonts w:cs="Arial"/>
                  <w:lang w:val="en-US" w:eastAsia="zh-CN"/>
                </w:rPr>
                <w:t>S</w:t>
              </w:r>
            </w:ins>
            <w:ins w:id="78" w:author="Ericsson User" w:date="2025-03-27T22:51:00Z">
              <w:r>
                <w:rPr>
                  <w:rFonts w:cs="Arial"/>
                  <w:lang w:val="en-US" w:eastAsia="zh-CN"/>
                </w:rPr>
                <w:t xml:space="preserve">tayed in </w:t>
              </w:r>
            </w:ins>
            <w:ins w:id="79" w:author="Ericsson User" w:date="2025-03-27T22:53:00Z">
              <w:r>
                <w:rPr>
                  <w:rFonts w:cs="Arial"/>
                  <w:lang w:val="en-US" w:eastAsia="zh-CN"/>
                </w:rPr>
                <w:t>P</w:t>
              </w:r>
            </w:ins>
            <w:ins w:id="80" w:author="Ericsson User" w:date="2025-03-27T22:51:00Z">
              <w:r>
                <w:rPr>
                  <w:rFonts w:cs="Arial"/>
                  <w:lang w:val="en-US" w:eastAsia="zh-CN"/>
                </w:rPr>
                <w:t xml:space="preserve">revious </w:t>
              </w:r>
            </w:ins>
            <w:ins w:id="81" w:author="Ericsson User" w:date="2025-03-27T22:53:00Z">
              <w:r>
                <w:rPr>
                  <w:rFonts w:cs="Arial"/>
                  <w:lang w:val="en-US" w:eastAsia="zh-CN"/>
                </w:rPr>
                <w:t>C</w:t>
              </w:r>
            </w:ins>
            <w:ins w:id="82" w:author="Ericsson User" w:date="2025-03-27T22:51:00Z">
              <w:r>
                <w:rPr>
                  <w:rFonts w:cs="Arial"/>
                  <w:lang w:val="en-US" w:eastAsia="zh-CN"/>
                </w:rPr>
                <w:t>ell</w:t>
              </w:r>
            </w:ins>
          </w:p>
        </w:tc>
        <w:tc>
          <w:tcPr>
            <w:tcW w:w="1080" w:type="dxa"/>
            <w:tcBorders>
              <w:top w:val="single" w:sz="4" w:space="0" w:color="auto"/>
              <w:left w:val="single" w:sz="4" w:space="0" w:color="auto"/>
              <w:bottom w:val="single" w:sz="4" w:space="0" w:color="auto"/>
              <w:right w:val="single" w:sz="4" w:space="0" w:color="auto"/>
            </w:tcBorders>
          </w:tcPr>
          <w:p w14:paraId="3367A381" w14:textId="77777777" w:rsidR="00E878A2" w:rsidRDefault="00E878A2" w:rsidP="000249AD">
            <w:pPr>
              <w:pStyle w:val="TAL"/>
              <w:keepNext w:val="0"/>
              <w:keepLines w:val="0"/>
              <w:widowControl w:val="0"/>
              <w:rPr>
                <w:ins w:id="83" w:author="Ericsson User" w:date="2025-03-27T22:43:00Z"/>
                <w:rFonts w:cs="Arial"/>
                <w:lang w:val="en-US" w:eastAsia="zh-CN"/>
              </w:rPr>
            </w:pPr>
            <w:ins w:id="84" w:author="Ericsson User" w:date="2025-03-27T22:51:00Z">
              <w:r>
                <w:rPr>
                  <w:rFonts w:cs="Arial"/>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29F84FAD" w14:textId="77777777" w:rsidR="00E878A2" w:rsidRDefault="00E878A2" w:rsidP="000249AD">
            <w:pPr>
              <w:pStyle w:val="TAL"/>
              <w:keepNext w:val="0"/>
              <w:keepLines w:val="0"/>
              <w:widowControl w:val="0"/>
              <w:rPr>
                <w:ins w:id="85" w:author="Ericsson User" w:date="2025-03-27T22:43:00Z"/>
                <w:i/>
              </w:rPr>
            </w:pPr>
          </w:p>
        </w:tc>
        <w:tc>
          <w:tcPr>
            <w:tcW w:w="1512" w:type="dxa"/>
            <w:tcBorders>
              <w:top w:val="single" w:sz="4" w:space="0" w:color="auto"/>
              <w:left w:val="single" w:sz="4" w:space="0" w:color="auto"/>
              <w:bottom w:val="single" w:sz="4" w:space="0" w:color="auto"/>
              <w:right w:val="single" w:sz="4" w:space="0" w:color="auto"/>
            </w:tcBorders>
          </w:tcPr>
          <w:p w14:paraId="36156216" w14:textId="77777777" w:rsidR="00E878A2" w:rsidRPr="00F84538" w:rsidRDefault="00E878A2" w:rsidP="000249AD">
            <w:pPr>
              <w:pStyle w:val="TAL"/>
              <w:keepNext w:val="0"/>
              <w:keepLines w:val="0"/>
              <w:widowControl w:val="0"/>
              <w:rPr>
                <w:ins w:id="86" w:author="Ericsson User" w:date="2025-03-27T22:43:00Z"/>
                <w:rFonts w:cs="Arial"/>
                <w:lang w:val="en-US"/>
              </w:rPr>
            </w:pPr>
            <w:ins w:id="87" w:author="Ericsson User" w:date="2025-03-27T22:53:00Z">
              <w:r w:rsidRPr="00847776">
                <w:rPr>
                  <w:rFonts w:cs="Arial"/>
                  <w:lang w:val="en-US"/>
                </w:rPr>
                <w:t>INTEGER (</w:t>
              </w:r>
              <w:proofErr w:type="gramStart"/>
              <w:r w:rsidRPr="00847776">
                <w:rPr>
                  <w:rFonts w:cs="Arial"/>
                  <w:lang w:val="en-US"/>
                </w:rPr>
                <w:t>0..</w:t>
              </w:r>
              <w:proofErr w:type="gramEnd"/>
              <w:r w:rsidRPr="00847776">
                <w:rPr>
                  <w:rFonts w:cs="Arial"/>
                  <w:lang w:val="en-US"/>
                </w:rPr>
                <w:t>4095)</w:t>
              </w:r>
            </w:ins>
          </w:p>
        </w:tc>
        <w:tc>
          <w:tcPr>
            <w:tcW w:w="1728" w:type="dxa"/>
            <w:tcBorders>
              <w:top w:val="single" w:sz="4" w:space="0" w:color="auto"/>
              <w:left w:val="single" w:sz="4" w:space="0" w:color="auto"/>
              <w:bottom w:val="single" w:sz="4" w:space="0" w:color="auto"/>
              <w:right w:val="single" w:sz="4" w:space="0" w:color="auto"/>
            </w:tcBorders>
          </w:tcPr>
          <w:p w14:paraId="6D60AF58" w14:textId="77777777" w:rsidR="00E878A2" w:rsidRPr="00F84538" w:rsidRDefault="00E878A2" w:rsidP="000249AD">
            <w:pPr>
              <w:pStyle w:val="TAL"/>
              <w:keepNext w:val="0"/>
              <w:keepLines w:val="0"/>
              <w:widowControl w:val="0"/>
              <w:rPr>
                <w:ins w:id="88" w:author="Ericsson User" w:date="2025-03-27T22:43:00Z"/>
                <w:rFonts w:cs="Arial"/>
                <w:lang w:val="en-US"/>
              </w:rPr>
            </w:pPr>
            <w:ins w:id="89" w:author="Ericsson User" w:date="2025-03-27T22:53:00Z">
              <w:r w:rsidRPr="00847776">
                <w:rPr>
                  <w:rFonts w:cs="Arial"/>
                  <w:lang w:val="en-US"/>
                </w:rPr>
                <w:t xml:space="preserve">The duration of time the UE stayed in the </w:t>
              </w:r>
              <w:r>
                <w:rPr>
                  <w:rFonts w:cs="Arial"/>
                  <w:lang w:val="en-US"/>
                </w:rPr>
                <w:t>previous</w:t>
              </w:r>
            </w:ins>
            <w:ins w:id="90" w:author="Ericsson User" w:date="2025-03-27T22:54:00Z">
              <w:r>
                <w:rPr>
                  <w:rFonts w:cs="Arial"/>
                  <w:lang w:val="en-US"/>
                </w:rPr>
                <w:t xml:space="preserve"> </w:t>
              </w:r>
            </w:ins>
            <w:proofErr w:type="gramStart"/>
            <w:ins w:id="91" w:author="Ericsson User" w:date="2025-03-27T22:53:00Z">
              <w:r w:rsidRPr="00847776">
                <w:rPr>
                  <w:rFonts w:cs="Arial"/>
                  <w:lang w:val="en-US"/>
                </w:rPr>
                <w:t>cell, or</w:t>
              </w:r>
              <w:proofErr w:type="gramEnd"/>
              <w:r w:rsidRPr="00847776">
                <w:rPr>
                  <w:rFonts w:cs="Arial"/>
                  <w:lang w:val="en-US"/>
                </w:rPr>
                <w:t xml:space="preserve"> set of </w:t>
              </w:r>
            </w:ins>
            <w:ins w:id="92" w:author="Ericsson User" w:date="2025-03-27T22:54:00Z">
              <w:r>
                <w:rPr>
                  <w:rFonts w:cs="Arial"/>
                  <w:lang w:val="en-US"/>
                </w:rPr>
                <w:t xml:space="preserve">previous </w:t>
              </w:r>
            </w:ins>
            <w:ins w:id="93" w:author="Ericsson User" w:date="2025-03-27T22:53:00Z">
              <w:r w:rsidRPr="00847776">
                <w:rPr>
                  <w:rFonts w:cs="Arial"/>
                  <w:lang w:val="en-US"/>
                </w:rPr>
                <w:t>NR cells with the same NR ARFCN for reference point A, in seconds. If the duration is more than 4095s, this IE is set to 4095.</w:t>
              </w:r>
            </w:ins>
          </w:p>
        </w:tc>
        <w:tc>
          <w:tcPr>
            <w:tcW w:w="1080" w:type="dxa"/>
            <w:tcBorders>
              <w:top w:val="single" w:sz="4" w:space="0" w:color="auto"/>
              <w:left w:val="single" w:sz="4" w:space="0" w:color="auto"/>
              <w:bottom w:val="single" w:sz="4" w:space="0" w:color="auto"/>
              <w:right w:val="single" w:sz="4" w:space="0" w:color="auto"/>
            </w:tcBorders>
          </w:tcPr>
          <w:p w14:paraId="3133BC81" w14:textId="77777777" w:rsidR="00E878A2" w:rsidRDefault="00E878A2" w:rsidP="000249AD">
            <w:pPr>
              <w:pStyle w:val="TAC"/>
              <w:keepNext w:val="0"/>
              <w:keepLines w:val="0"/>
              <w:widowControl w:val="0"/>
              <w:rPr>
                <w:ins w:id="94" w:author="Ericsson User" w:date="2025-03-27T22:43:00Z"/>
                <w:rFonts w:cs="Arial"/>
                <w:lang w:val="en-US" w:eastAsia="zh-CN"/>
              </w:rPr>
            </w:pPr>
            <w:ins w:id="95" w:author="Ericsson User" w:date="2025-03-27T22:49:00Z">
              <w:r>
                <w:rPr>
                  <w:rFonts w:cs="Arial"/>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28D36C51" w14:textId="77777777" w:rsidR="00E878A2" w:rsidRDefault="00E878A2" w:rsidP="000249AD">
            <w:pPr>
              <w:pStyle w:val="TAC"/>
              <w:keepNext w:val="0"/>
              <w:keepLines w:val="0"/>
              <w:widowControl w:val="0"/>
              <w:rPr>
                <w:ins w:id="96" w:author="Ericsson User" w:date="2025-03-27T22:43:00Z"/>
                <w:rFonts w:eastAsiaTheme="minorEastAsia" w:cs="Arial" w:hint="eastAsia"/>
                <w:lang w:val="en-US"/>
              </w:rPr>
            </w:pPr>
          </w:p>
        </w:tc>
      </w:tr>
    </w:tbl>
    <w:p w14:paraId="60F35D31" w14:textId="77777777" w:rsidR="00E878A2" w:rsidRDefault="00E878A2" w:rsidP="00E878A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878A2" w14:paraId="44E68FAF" w14:textId="77777777" w:rsidTr="000249AD">
        <w:trPr>
          <w:jc w:val="center"/>
        </w:trPr>
        <w:tc>
          <w:tcPr>
            <w:tcW w:w="3686" w:type="dxa"/>
          </w:tcPr>
          <w:p w14:paraId="734B1A2F" w14:textId="77777777" w:rsidR="00E878A2" w:rsidRDefault="00E878A2" w:rsidP="000249AD">
            <w:pPr>
              <w:pStyle w:val="TAH"/>
              <w:keepNext w:val="0"/>
              <w:keepLines w:val="0"/>
              <w:widowControl w:val="0"/>
              <w:rPr>
                <w:lang w:eastAsia="zh-CN"/>
              </w:rPr>
            </w:pPr>
            <w:r>
              <w:rPr>
                <w:lang w:eastAsia="zh-CN"/>
              </w:rPr>
              <w:t>Range bound</w:t>
            </w:r>
          </w:p>
        </w:tc>
        <w:tc>
          <w:tcPr>
            <w:tcW w:w="5670" w:type="dxa"/>
          </w:tcPr>
          <w:p w14:paraId="233860CE" w14:textId="77777777" w:rsidR="00E878A2" w:rsidRDefault="00E878A2" w:rsidP="000249AD">
            <w:pPr>
              <w:pStyle w:val="TAH"/>
              <w:keepNext w:val="0"/>
              <w:keepLines w:val="0"/>
              <w:widowControl w:val="0"/>
              <w:rPr>
                <w:lang w:eastAsia="zh-CN"/>
              </w:rPr>
            </w:pPr>
            <w:r>
              <w:rPr>
                <w:lang w:eastAsia="zh-CN"/>
              </w:rPr>
              <w:t>Explanation</w:t>
            </w:r>
          </w:p>
        </w:tc>
      </w:tr>
      <w:tr w:rsidR="00E878A2" w14:paraId="3CC6C6A6" w14:textId="77777777" w:rsidTr="000249AD">
        <w:trPr>
          <w:jc w:val="center"/>
        </w:trPr>
        <w:tc>
          <w:tcPr>
            <w:tcW w:w="3686" w:type="dxa"/>
          </w:tcPr>
          <w:p w14:paraId="5C23060A" w14:textId="77777777" w:rsidR="00E878A2" w:rsidRDefault="00E878A2" w:rsidP="000249AD">
            <w:pPr>
              <w:pStyle w:val="TAL"/>
              <w:keepNext w:val="0"/>
              <w:keepLines w:val="0"/>
              <w:widowControl w:val="0"/>
              <w:rPr>
                <w:lang w:eastAsia="zh-CN"/>
              </w:rPr>
            </w:pPr>
            <w:proofErr w:type="spellStart"/>
            <w:r>
              <w:rPr>
                <w:lang w:eastAsia="zh-CN"/>
              </w:rPr>
              <w:t>maxnoofTAList</w:t>
            </w:r>
            <w:proofErr w:type="spellEnd"/>
          </w:p>
        </w:tc>
        <w:tc>
          <w:tcPr>
            <w:tcW w:w="5670" w:type="dxa"/>
          </w:tcPr>
          <w:p w14:paraId="46AB82D4" w14:textId="77777777" w:rsidR="00E878A2" w:rsidRDefault="00E878A2" w:rsidP="000249AD">
            <w:pPr>
              <w:pStyle w:val="TAL"/>
              <w:keepNext w:val="0"/>
              <w:keepLines w:val="0"/>
              <w:widowControl w:val="0"/>
              <w:rPr>
                <w:lang w:eastAsia="zh-CN"/>
              </w:rPr>
            </w:pPr>
            <w:r>
              <w:rPr>
                <w:lang w:eastAsia="zh-CN"/>
              </w:rPr>
              <w:t xml:space="preserve">Maximum no. of TA values to be sent, the maximum value is 8. </w:t>
            </w:r>
          </w:p>
        </w:tc>
      </w:tr>
    </w:tbl>
    <w:p w14:paraId="66F9FBE4" w14:textId="77777777" w:rsidR="00E878A2" w:rsidRDefault="00E878A2" w:rsidP="00E878A2">
      <w:pPr>
        <w:overflowPunct/>
        <w:autoSpaceDE/>
        <w:autoSpaceDN/>
        <w:adjustRightInd/>
        <w:spacing w:after="0"/>
        <w:textAlignment w:val="auto"/>
        <w:rPr>
          <w:rFonts w:eastAsia="MS Mincho"/>
        </w:rPr>
      </w:pPr>
    </w:p>
    <w:p w14:paraId="1F415324" w14:textId="77777777" w:rsidR="00E878A2" w:rsidRPr="0089000D" w:rsidRDefault="00E878A2" w:rsidP="00E878A2">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Next change</w:t>
      </w: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0C854D1B" w14:textId="77777777" w:rsidR="00B83614" w:rsidRPr="000A0555" w:rsidRDefault="00B83614" w:rsidP="00B83614">
      <w:pPr>
        <w:widowControl w:val="0"/>
        <w:spacing w:before="120"/>
        <w:ind w:left="1418" w:hanging="1418"/>
        <w:outlineLvl w:val="3"/>
        <w:rPr>
          <w:rFonts w:ascii="Arial" w:hAnsi="Arial"/>
          <w:sz w:val="24"/>
          <w:lang w:eastAsia="ko-KR"/>
        </w:rPr>
      </w:pPr>
      <w:r w:rsidRPr="000A0555">
        <w:rPr>
          <w:rFonts w:ascii="Arial" w:hAnsi="Arial"/>
          <w:sz w:val="24"/>
          <w:lang w:eastAsia="ko-KR"/>
        </w:rPr>
        <w:t>9.2.10.1</w:t>
      </w:r>
      <w:r w:rsidRPr="000A0555">
        <w:rPr>
          <w:rFonts w:ascii="Arial" w:hAnsi="Arial"/>
          <w:sz w:val="24"/>
          <w:lang w:eastAsia="ko-KR"/>
        </w:rPr>
        <w:tab/>
        <w:t>ACCESS AND MOBILITY INDICATION</w:t>
      </w:r>
    </w:p>
    <w:p w14:paraId="70EBB596" w14:textId="77777777" w:rsidR="00B83614" w:rsidRPr="000A0555" w:rsidRDefault="00B83614" w:rsidP="00B83614">
      <w:pPr>
        <w:widowControl w:val="0"/>
        <w:rPr>
          <w:lang w:eastAsia="ko-KR"/>
        </w:rPr>
      </w:pPr>
      <w:r w:rsidRPr="000A0555">
        <w:rPr>
          <w:lang w:eastAsia="ko-KR"/>
        </w:rPr>
        <w:t xml:space="preserve">This message is sent by </w:t>
      </w:r>
      <w:proofErr w:type="spellStart"/>
      <w:r w:rsidRPr="000A0555">
        <w:rPr>
          <w:lang w:eastAsia="zh-CN"/>
        </w:rPr>
        <w:t>gNB</w:t>
      </w:r>
      <w:proofErr w:type="spellEnd"/>
      <w:r w:rsidRPr="000A0555">
        <w:rPr>
          <w:lang w:eastAsia="zh-CN"/>
        </w:rPr>
        <w:t xml:space="preserve">-CU to </w:t>
      </w:r>
      <w:proofErr w:type="spellStart"/>
      <w:r w:rsidRPr="000A0555">
        <w:rPr>
          <w:lang w:eastAsia="zh-CN"/>
        </w:rPr>
        <w:t>gNB</w:t>
      </w:r>
      <w:proofErr w:type="spellEnd"/>
      <w:r w:rsidRPr="000A0555">
        <w:rPr>
          <w:lang w:eastAsia="zh-CN"/>
        </w:rPr>
        <w:t xml:space="preserve">-DU to provide access and mobility information to the </w:t>
      </w:r>
      <w:proofErr w:type="spellStart"/>
      <w:r w:rsidRPr="000A0555">
        <w:rPr>
          <w:lang w:eastAsia="zh-CN"/>
        </w:rPr>
        <w:t>gNB</w:t>
      </w:r>
      <w:proofErr w:type="spellEnd"/>
      <w:r w:rsidRPr="000A0555">
        <w:rPr>
          <w:lang w:eastAsia="zh-CN"/>
        </w:rPr>
        <w:t>-DU</w:t>
      </w:r>
      <w:r w:rsidRPr="000A0555">
        <w:rPr>
          <w:lang w:eastAsia="ko-KR"/>
        </w:rPr>
        <w:t>.</w:t>
      </w:r>
    </w:p>
    <w:p w14:paraId="1DA21ED9" w14:textId="77777777" w:rsidR="00B83614" w:rsidRPr="000A0555" w:rsidRDefault="00B83614" w:rsidP="00B83614">
      <w:pPr>
        <w:widowControl w:val="0"/>
        <w:rPr>
          <w:rFonts w:eastAsia="Batang"/>
          <w:lang w:val="fr-FR" w:eastAsia="ko-KR"/>
        </w:rPr>
      </w:pPr>
      <w:proofErr w:type="gramStart"/>
      <w:r w:rsidRPr="000A0555">
        <w:rPr>
          <w:lang w:val="fr-FR" w:eastAsia="ko-KR"/>
        </w:rPr>
        <w:t>Direction:</w:t>
      </w:r>
      <w:proofErr w:type="gramEnd"/>
      <w:r w:rsidRPr="000A0555">
        <w:rPr>
          <w:lang w:val="fr-FR" w:eastAsia="ko-KR"/>
        </w:rPr>
        <w:t xml:space="preserve"> </w:t>
      </w:r>
      <w:proofErr w:type="spellStart"/>
      <w:r w:rsidRPr="000A0555">
        <w:rPr>
          <w:lang w:val="fr-FR" w:eastAsia="ko-KR"/>
        </w:rPr>
        <w:t>gNB</w:t>
      </w:r>
      <w:proofErr w:type="spellEnd"/>
      <w:r w:rsidRPr="000A0555">
        <w:rPr>
          <w:lang w:val="fr-FR" w:eastAsia="ko-KR"/>
        </w:rPr>
        <w:t xml:space="preserve">-CU </w:t>
      </w:r>
      <w:r w:rsidRPr="000A0555">
        <w:rPr>
          <w:lang w:eastAsia="ko-KR"/>
        </w:rPr>
        <w:sym w:font="Symbol" w:char="F0AE"/>
      </w:r>
      <w:r w:rsidRPr="000A0555">
        <w:rPr>
          <w:lang w:val="fr-FR" w:eastAsia="ko-KR"/>
        </w:rPr>
        <w:t xml:space="preserve"> </w:t>
      </w:r>
      <w:proofErr w:type="spellStart"/>
      <w:r w:rsidRPr="000A0555">
        <w:rPr>
          <w:lang w:val="fr-FR" w:eastAsia="ko-KR"/>
        </w:rPr>
        <w:t>gNB</w:t>
      </w:r>
      <w:proofErr w:type="spellEnd"/>
      <w:r w:rsidRPr="000A0555">
        <w:rPr>
          <w:lang w:val="fr-FR" w:eastAsia="ko-KR"/>
        </w:rPr>
        <w:t>-DU.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83614" w:rsidRPr="000A0555" w14:paraId="4588C6DD" w14:textId="77777777" w:rsidTr="000249AD">
        <w:trPr>
          <w:tblHeader/>
        </w:trPr>
        <w:tc>
          <w:tcPr>
            <w:tcW w:w="2160" w:type="dxa"/>
          </w:tcPr>
          <w:p w14:paraId="6F863F46" w14:textId="77777777" w:rsidR="00B83614" w:rsidRPr="000A0555" w:rsidRDefault="00B83614" w:rsidP="000249AD">
            <w:pPr>
              <w:widowControl w:val="0"/>
              <w:spacing w:after="0"/>
              <w:jc w:val="center"/>
              <w:rPr>
                <w:rFonts w:ascii="Arial" w:hAnsi="Arial"/>
                <w:b/>
                <w:sz w:val="18"/>
              </w:rPr>
            </w:pPr>
            <w:bookmarkStart w:id="97" w:name="_Hlk39157288"/>
            <w:r w:rsidRPr="000A0555">
              <w:rPr>
                <w:rFonts w:ascii="Arial" w:hAnsi="Arial"/>
                <w:b/>
                <w:sz w:val="18"/>
              </w:rPr>
              <w:t>IE/Group Name</w:t>
            </w:r>
          </w:p>
        </w:tc>
        <w:tc>
          <w:tcPr>
            <w:tcW w:w="1080" w:type="dxa"/>
          </w:tcPr>
          <w:p w14:paraId="0C365579" w14:textId="77777777" w:rsidR="00B83614" w:rsidRPr="000A0555" w:rsidRDefault="00B83614" w:rsidP="000249AD">
            <w:pPr>
              <w:widowControl w:val="0"/>
              <w:spacing w:after="0"/>
              <w:jc w:val="center"/>
              <w:rPr>
                <w:rFonts w:ascii="Arial" w:hAnsi="Arial"/>
                <w:b/>
                <w:sz w:val="18"/>
              </w:rPr>
            </w:pPr>
            <w:r w:rsidRPr="000A0555">
              <w:rPr>
                <w:rFonts w:ascii="Arial" w:hAnsi="Arial"/>
                <w:b/>
                <w:sz w:val="18"/>
              </w:rPr>
              <w:t>Presence</w:t>
            </w:r>
          </w:p>
        </w:tc>
        <w:tc>
          <w:tcPr>
            <w:tcW w:w="1080" w:type="dxa"/>
          </w:tcPr>
          <w:p w14:paraId="1B79ABF2" w14:textId="77777777" w:rsidR="00B83614" w:rsidRPr="000A0555" w:rsidRDefault="00B83614" w:rsidP="000249AD">
            <w:pPr>
              <w:widowControl w:val="0"/>
              <w:spacing w:after="0"/>
              <w:jc w:val="center"/>
              <w:rPr>
                <w:rFonts w:ascii="Arial" w:hAnsi="Arial"/>
                <w:b/>
                <w:sz w:val="18"/>
              </w:rPr>
            </w:pPr>
            <w:r w:rsidRPr="000A0555">
              <w:rPr>
                <w:rFonts w:ascii="Arial" w:hAnsi="Arial"/>
                <w:b/>
                <w:sz w:val="18"/>
              </w:rPr>
              <w:t>Range</w:t>
            </w:r>
          </w:p>
        </w:tc>
        <w:tc>
          <w:tcPr>
            <w:tcW w:w="1512" w:type="dxa"/>
          </w:tcPr>
          <w:p w14:paraId="25C6241B" w14:textId="77777777" w:rsidR="00B83614" w:rsidRPr="000A0555" w:rsidRDefault="00B83614" w:rsidP="000249AD">
            <w:pPr>
              <w:widowControl w:val="0"/>
              <w:spacing w:after="0"/>
              <w:jc w:val="center"/>
              <w:rPr>
                <w:rFonts w:ascii="Arial" w:hAnsi="Arial"/>
                <w:b/>
                <w:sz w:val="18"/>
              </w:rPr>
            </w:pPr>
            <w:r w:rsidRPr="000A0555">
              <w:rPr>
                <w:rFonts w:ascii="Arial" w:hAnsi="Arial"/>
                <w:b/>
                <w:sz w:val="18"/>
              </w:rPr>
              <w:t>IE type and reference</w:t>
            </w:r>
          </w:p>
        </w:tc>
        <w:tc>
          <w:tcPr>
            <w:tcW w:w="1728" w:type="dxa"/>
          </w:tcPr>
          <w:p w14:paraId="3D63D455" w14:textId="77777777" w:rsidR="00B83614" w:rsidRPr="000A0555" w:rsidRDefault="00B83614" w:rsidP="000249AD">
            <w:pPr>
              <w:widowControl w:val="0"/>
              <w:spacing w:after="0"/>
              <w:jc w:val="center"/>
              <w:rPr>
                <w:rFonts w:ascii="Arial" w:hAnsi="Arial"/>
                <w:b/>
                <w:sz w:val="18"/>
              </w:rPr>
            </w:pPr>
            <w:r w:rsidRPr="000A0555">
              <w:rPr>
                <w:rFonts w:ascii="Arial" w:hAnsi="Arial"/>
                <w:b/>
                <w:sz w:val="18"/>
              </w:rPr>
              <w:t>Semantics description</w:t>
            </w:r>
          </w:p>
        </w:tc>
        <w:tc>
          <w:tcPr>
            <w:tcW w:w="1080" w:type="dxa"/>
          </w:tcPr>
          <w:p w14:paraId="39D5A762" w14:textId="77777777" w:rsidR="00B83614" w:rsidRPr="000A0555" w:rsidRDefault="00B83614" w:rsidP="000249AD">
            <w:pPr>
              <w:widowControl w:val="0"/>
              <w:spacing w:after="0"/>
              <w:jc w:val="center"/>
              <w:rPr>
                <w:rFonts w:ascii="Arial" w:hAnsi="Arial"/>
                <w:b/>
                <w:sz w:val="18"/>
                <w:lang w:eastAsia="ko-KR"/>
              </w:rPr>
            </w:pPr>
            <w:r w:rsidRPr="000A0555">
              <w:rPr>
                <w:rFonts w:ascii="Arial" w:hAnsi="Arial"/>
                <w:b/>
                <w:sz w:val="18"/>
                <w:lang w:eastAsia="ko-KR"/>
              </w:rPr>
              <w:t>Criticality</w:t>
            </w:r>
          </w:p>
        </w:tc>
        <w:tc>
          <w:tcPr>
            <w:tcW w:w="1080" w:type="dxa"/>
          </w:tcPr>
          <w:p w14:paraId="548320A9" w14:textId="77777777" w:rsidR="00B83614" w:rsidRPr="000A0555" w:rsidRDefault="00B83614" w:rsidP="000249AD">
            <w:pPr>
              <w:widowControl w:val="0"/>
              <w:spacing w:after="0"/>
              <w:jc w:val="center"/>
              <w:rPr>
                <w:rFonts w:ascii="Arial" w:hAnsi="Arial"/>
                <w:sz w:val="18"/>
              </w:rPr>
            </w:pPr>
            <w:r w:rsidRPr="000A0555">
              <w:rPr>
                <w:rFonts w:ascii="Arial" w:hAnsi="Arial"/>
                <w:b/>
                <w:sz w:val="18"/>
              </w:rPr>
              <w:t>Assigned Criticality</w:t>
            </w:r>
          </w:p>
        </w:tc>
      </w:tr>
      <w:tr w:rsidR="00B83614" w:rsidRPr="000A0555" w14:paraId="23DACAC0" w14:textId="77777777" w:rsidTr="000249AD">
        <w:tc>
          <w:tcPr>
            <w:tcW w:w="2160" w:type="dxa"/>
          </w:tcPr>
          <w:p w14:paraId="2B41F377" w14:textId="77777777" w:rsidR="00B83614" w:rsidRPr="000A0555" w:rsidRDefault="00B83614" w:rsidP="000249AD">
            <w:pPr>
              <w:widowControl w:val="0"/>
              <w:spacing w:after="0"/>
              <w:rPr>
                <w:rFonts w:ascii="Arial" w:hAnsi="Arial"/>
                <w:sz w:val="18"/>
              </w:rPr>
            </w:pPr>
            <w:r w:rsidRPr="000A0555">
              <w:rPr>
                <w:rFonts w:ascii="Arial" w:hAnsi="Arial"/>
                <w:sz w:val="18"/>
              </w:rPr>
              <w:t>Message Type</w:t>
            </w:r>
          </w:p>
        </w:tc>
        <w:tc>
          <w:tcPr>
            <w:tcW w:w="1080" w:type="dxa"/>
          </w:tcPr>
          <w:p w14:paraId="1C25D448" w14:textId="77777777" w:rsidR="00B83614" w:rsidRPr="000A0555" w:rsidRDefault="00B83614" w:rsidP="000249AD">
            <w:pPr>
              <w:widowControl w:val="0"/>
              <w:spacing w:after="0"/>
              <w:rPr>
                <w:rFonts w:ascii="Arial" w:hAnsi="Arial"/>
                <w:sz w:val="18"/>
              </w:rPr>
            </w:pPr>
            <w:r w:rsidRPr="000A0555">
              <w:rPr>
                <w:rFonts w:ascii="Arial" w:hAnsi="Arial"/>
                <w:sz w:val="18"/>
              </w:rPr>
              <w:t>M</w:t>
            </w:r>
          </w:p>
        </w:tc>
        <w:tc>
          <w:tcPr>
            <w:tcW w:w="1080" w:type="dxa"/>
          </w:tcPr>
          <w:p w14:paraId="724D7C89" w14:textId="77777777" w:rsidR="00B83614" w:rsidRPr="000A0555" w:rsidRDefault="00B83614" w:rsidP="000249AD">
            <w:pPr>
              <w:widowControl w:val="0"/>
              <w:spacing w:after="0"/>
              <w:rPr>
                <w:rFonts w:ascii="Arial" w:hAnsi="Arial"/>
                <w:sz w:val="18"/>
              </w:rPr>
            </w:pPr>
          </w:p>
        </w:tc>
        <w:tc>
          <w:tcPr>
            <w:tcW w:w="1512" w:type="dxa"/>
          </w:tcPr>
          <w:p w14:paraId="21AF7E52" w14:textId="77777777" w:rsidR="00B83614" w:rsidRPr="000A0555" w:rsidRDefault="00B83614" w:rsidP="000249AD">
            <w:pPr>
              <w:widowControl w:val="0"/>
              <w:spacing w:after="0"/>
              <w:rPr>
                <w:rFonts w:ascii="Arial" w:hAnsi="Arial"/>
                <w:sz w:val="18"/>
                <w:lang w:eastAsia="zh-CN"/>
              </w:rPr>
            </w:pPr>
            <w:r w:rsidRPr="000A0555">
              <w:rPr>
                <w:rFonts w:ascii="Arial" w:hAnsi="Arial"/>
                <w:sz w:val="18"/>
                <w:lang w:eastAsia="ko-KR"/>
              </w:rPr>
              <w:t>9.3.1.1</w:t>
            </w:r>
          </w:p>
        </w:tc>
        <w:tc>
          <w:tcPr>
            <w:tcW w:w="1728" w:type="dxa"/>
          </w:tcPr>
          <w:p w14:paraId="648DCEA7" w14:textId="77777777" w:rsidR="00B83614" w:rsidRPr="000A0555" w:rsidRDefault="00B83614" w:rsidP="000249AD">
            <w:pPr>
              <w:widowControl w:val="0"/>
              <w:spacing w:after="0"/>
              <w:rPr>
                <w:rFonts w:ascii="Arial" w:hAnsi="Arial"/>
                <w:sz w:val="18"/>
              </w:rPr>
            </w:pPr>
          </w:p>
        </w:tc>
        <w:tc>
          <w:tcPr>
            <w:tcW w:w="1080" w:type="dxa"/>
          </w:tcPr>
          <w:p w14:paraId="2F3DC5B8" w14:textId="77777777" w:rsidR="00B83614" w:rsidRPr="000A0555" w:rsidRDefault="00B83614" w:rsidP="000249AD">
            <w:pPr>
              <w:widowControl w:val="0"/>
              <w:spacing w:after="0"/>
              <w:jc w:val="center"/>
              <w:rPr>
                <w:rFonts w:ascii="Arial" w:hAnsi="Arial"/>
                <w:sz w:val="18"/>
              </w:rPr>
            </w:pPr>
            <w:r w:rsidRPr="000A0555">
              <w:rPr>
                <w:rFonts w:ascii="Arial" w:hAnsi="Arial"/>
                <w:sz w:val="18"/>
              </w:rPr>
              <w:t>YES</w:t>
            </w:r>
          </w:p>
        </w:tc>
        <w:tc>
          <w:tcPr>
            <w:tcW w:w="1080" w:type="dxa"/>
          </w:tcPr>
          <w:p w14:paraId="6FD6F0A5" w14:textId="77777777" w:rsidR="00B83614" w:rsidRPr="000A0555" w:rsidRDefault="00B83614" w:rsidP="000249AD">
            <w:pPr>
              <w:widowControl w:val="0"/>
              <w:spacing w:after="0"/>
              <w:jc w:val="center"/>
              <w:rPr>
                <w:rFonts w:ascii="Arial" w:hAnsi="Arial"/>
                <w:sz w:val="18"/>
              </w:rPr>
            </w:pPr>
            <w:r w:rsidRPr="000A0555">
              <w:rPr>
                <w:rFonts w:ascii="Arial" w:hAnsi="Arial"/>
                <w:sz w:val="18"/>
              </w:rPr>
              <w:t>ignore</w:t>
            </w:r>
          </w:p>
        </w:tc>
      </w:tr>
      <w:tr w:rsidR="00B83614" w:rsidRPr="000A0555" w14:paraId="205E8A4C" w14:textId="77777777" w:rsidTr="000249AD">
        <w:tc>
          <w:tcPr>
            <w:tcW w:w="2160" w:type="dxa"/>
          </w:tcPr>
          <w:p w14:paraId="1BA0F54E" w14:textId="77777777" w:rsidR="00B83614" w:rsidRPr="000A0555" w:rsidRDefault="00B83614" w:rsidP="000249AD">
            <w:pPr>
              <w:widowControl w:val="0"/>
              <w:spacing w:after="0"/>
              <w:rPr>
                <w:rFonts w:ascii="Arial" w:hAnsi="Arial"/>
                <w:sz w:val="18"/>
              </w:rPr>
            </w:pPr>
            <w:r w:rsidRPr="000A0555">
              <w:rPr>
                <w:rFonts w:ascii="Arial" w:hAnsi="Arial" w:cs="Arial"/>
                <w:sz w:val="18"/>
                <w:szCs w:val="18"/>
              </w:rPr>
              <w:t>Transaction ID</w:t>
            </w:r>
          </w:p>
        </w:tc>
        <w:tc>
          <w:tcPr>
            <w:tcW w:w="1080" w:type="dxa"/>
          </w:tcPr>
          <w:p w14:paraId="08EF64BE" w14:textId="77777777" w:rsidR="00B83614" w:rsidRPr="000A0555" w:rsidRDefault="00B83614" w:rsidP="000249AD">
            <w:pPr>
              <w:widowControl w:val="0"/>
              <w:spacing w:after="0"/>
              <w:rPr>
                <w:rFonts w:ascii="Arial" w:hAnsi="Arial"/>
                <w:sz w:val="18"/>
              </w:rPr>
            </w:pPr>
            <w:r w:rsidRPr="000A0555">
              <w:rPr>
                <w:rFonts w:ascii="Arial" w:hAnsi="Arial" w:cs="Arial"/>
                <w:sz w:val="18"/>
                <w:szCs w:val="18"/>
              </w:rPr>
              <w:t>M</w:t>
            </w:r>
          </w:p>
        </w:tc>
        <w:tc>
          <w:tcPr>
            <w:tcW w:w="1080" w:type="dxa"/>
          </w:tcPr>
          <w:p w14:paraId="62F8715D" w14:textId="77777777" w:rsidR="00B83614" w:rsidRPr="000A0555" w:rsidRDefault="00B83614" w:rsidP="000249AD">
            <w:pPr>
              <w:widowControl w:val="0"/>
              <w:spacing w:after="0"/>
              <w:rPr>
                <w:rFonts w:ascii="Arial" w:hAnsi="Arial"/>
                <w:sz w:val="18"/>
              </w:rPr>
            </w:pPr>
          </w:p>
        </w:tc>
        <w:tc>
          <w:tcPr>
            <w:tcW w:w="1512" w:type="dxa"/>
          </w:tcPr>
          <w:p w14:paraId="7021DA4B" w14:textId="77777777" w:rsidR="00B83614" w:rsidRPr="000A0555" w:rsidRDefault="00B83614" w:rsidP="000249AD">
            <w:pPr>
              <w:widowControl w:val="0"/>
              <w:spacing w:after="0"/>
              <w:rPr>
                <w:rFonts w:ascii="Arial" w:hAnsi="Arial"/>
                <w:sz w:val="18"/>
                <w:lang w:eastAsia="ko-KR"/>
              </w:rPr>
            </w:pPr>
            <w:r w:rsidRPr="000A0555">
              <w:rPr>
                <w:rFonts w:ascii="Arial" w:hAnsi="Arial" w:cs="Arial"/>
                <w:sz w:val="18"/>
                <w:szCs w:val="18"/>
              </w:rPr>
              <w:t>9.3.1.23</w:t>
            </w:r>
          </w:p>
        </w:tc>
        <w:tc>
          <w:tcPr>
            <w:tcW w:w="1728" w:type="dxa"/>
          </w:tcPr>
          <w:p w14:paraId="5DC06375" w14:textId="77777777" w:rsidR="00B83614" w:rsidRPr="000A0555" w:rsidRDefault="00B83614" w:rsidP="000249AD">
            <w:pPr>
              <w:widowControl w:val="0"/>
              <w:spacing w:after="0"/>
              <w:rPr>
                <w:rFonts w:ascii="Arial" w:hAnsi="Arial"/>
                <w:sz w:val="18"/>
              </w:rPr>
            </w:pPr>
          </w:p>
        </w:tc>
        <w:tc>
          <w:tcPr>
            <w:tcW w:w="1080" w:type="dxa"/>
          </w:tcPr>
          <w:p w14:paraId="38B47538" w14:textId="77777777" w:rsidR="00B83614" w:rsidRPr="000A0555" w:rsidRDefault="00B83614" w:rsidP="000249AD">
            <w:pPr>
              <w:widowControl w:val="0"/>
              <w:spacing w:after="0"/>
              <w:jc w:val="center"/>
              <w:rPr>
                <w:rFonts w:ascii="Arial" w:hAnsi="Arial"/>
                <w:sz w:val="18"/>
              </w:rPr>
            </w:pPr>
            <w:r w:rsidRPr="000A0555">
              <w:rPr>
                <w:rFonts w:ascii="Arial" w:hAnsi="Arial" w:cs="Arial"/>
                <w:sz w:val="18"/>
                <w:szCs w:val="18"/>
              </w:rPr>
              <w:t>YES</w:t>
            </w:r>
          </w:p>
        </w:tc>
        <w:tc>
          <w:tcPr>
            <w:tcW w:w="1080" w:type="dxa"/>
          </w:tcPr>
          <w:p w14:paraId="7E01A687" w14:textId="77777777" w:rsidR="00B83614" w:rsidRPr="000A0555" w:rsidRDefault="00B83614" w:rsidP="000249AD">
            <w:pPr>
              <w:widowControl w:val="0"/>
              <w:spacing w:after="0"/>
              <w:jc w:val="center"/>
              <w:rPr>
                <w:rFonts w:ascii="Arial" w:hAnsi="Arial"/>
                <w:sz w:val="18"/>
              </w:rPr>
            </w:pPr>
            <w:r w:rsidRPr="000A0555">
              <w:rPr>
                <w:rFonts w:ascii="Arial" w:hAnsi="Arial" w:cs="Arial"/>
                <w:sz w:val="18"/>
                <w:szCs w:val="18"/>
              </w:rPr>
              <w:t>reject</w:t>
            </w:r>
          </w:p>
        </w:tc>
      </w:tr>
      <w:tr w:rsidR="00B83614" w:rsidRPr="000A0555" w14:paraId="43C87792" w14:textId="77777777" w:rsidTr="000249AD">
        <w:tc>
          <w:tcPr>
            <w:tcW w:w="2160" w:type="dxa"/>
          </w:tcPr>
          <w:p w14:paraId="65EC45D2" w14:textId="77777777" w:rsidR="00B83614" w:rsidRPr="000A0555" w:rsidRDefault="00B83614" w:rsidP="000249AD">
            <w:pPr>
              <w:widowControl w:val="0"/>
              <w:spacing w:after="0"/>
              <w:rPr>
                <w:rFonts w:ascii="Arial" w:hAnsi="Arial"/>
                <w:sz w:val="18"/>
              </w:rPr>
            </w:pPr>
            <w:bookmarkStart w:id="98" w:name="OLE_LINK81"/>
            <w:bookmarkEnd w:id="97"/>
            <w:r w:rsidRPr="000A0555">
              <w:rPr>
                <w:rFonts w:ascii="Arial" w:hAnsi="Arial"/>
                <w:b/>
                <w:sz w:val="18"/>
                <w:lang w:eastAsia="ko-KR"/>
              </w:rPr>
              <w:t xml:space="preserve">RA Report </w:t>
            </w:r>
            <w:bookmarkEnd w:id="98"/>
            <w:r w:rsidRPr="000A0555">
              <w:rPr>
                <w:rFonts w:ascii="Arial" w:hAnsi="Arial"/>
                <w:b/>
                <w:sz w:val="18"/>
                <w:lang w:eastAsia="ko-KR"/>
              </w:rPr>
              <w:t>List</w:t>
            </w:r>
          </w:p>
        </w:tc>
        <w:tc>
          <w:tcPr>
            <w:tcW w:w="1080" w:type="dxa"/>
          </w:tcPr>
          <w:p w14:paraId="343F7CAE" w14:textId="77777777" w:rsidR="00B83614" w:rsidRPr="000A0555" w:rsidRDefault="00B83614" w:rsidP="000249AD">
            <w:pPr>
              <w:widowControl w:val="0"/>
              <w:spacing w:after="0"/>
              <w:rPr>
                <w:rFonts w:ascii="Arial" w:hAnsi="Arial"/>
                <w:sz w:val="18"/>
              </w:rPr>
            </w:pPr>
          </w:p>
        </w:tc>
        <w:tc>
          <w:tcPr>
            <w:tcW w:w="1080" w:type="dxa"/>
          </w:tcPr>
          <w:p w14:paraId="029EEE90" w14:textId="77777777" w:rsidR="00B83614" w:rsidRPr="000A0555" w:rsidRDefault="00B83614" w:rsidP="000249AD">
            <w:pPr>
              <w:widowControl w:val="0"/>
              <w:spacing w:after="0"/>
              <w:rPr>
                <w:rFonts w:ascii="Arial" w:hAnsi="Arial"/>
                <w:sz w:val="18"/>
              </w:rPr>
            </w:pPr>
            <w:r w:rsidRPr="000A0555">
              <w:rPr>
                <w:rFonts w:ascii="Arial" w:hAnsi="Arial"/>
                <w:i/>
                <w:iCs/>
                <w:sz w:val="18"/>
                <w:lang w:eastAsia="ko-KR"/>
              </w:rPr>
              <w:t>0..1</w:t>
            </w:r>
          </w:p>
        </w:tc>
        <w:tc>
          <w:tcPr>
            <w:tcW w:w="1512" w:type="dxa"/>
          </w:tcPr>
          <w:p w14:paraId="2632CB81" w14:textId="77777777" w:rsidR="00B83614" w:rsidRPr="000A0555" w:rsidRDefault="00B83614" w:rsidP="000249AD">
            <w:pPr>
              <w:widowControl w:val="0"/>
              <w:spacing w:after="0"/>
              <w:rPr>
                <w:rFonts w:ascii="Arial" w:hAnsi="Arial"/>
                <w:sz w:val="18"/>
                <w:lang w:eastAsia="ko-KR"/>
              </w:rPr>
            </w:pPr>
          </w:p>
        </w:tc>
        <w:tc>
          <w:tcPr>
            <w:tcW w:w="1728" w:type="dxa"/>
          </w:tcPr>
          <w:p w14:paraId="05B5C865" w14:textId="77777777" w:rsidR="00B83614" w:rsidRPr="000A0555" w:rsidRDefault="00B83614" w:rsidP="000249AD">
            <w:pPr>
              <w:widowControl w:val="0"/>
              <w:spacing w:after="0"/>
              <w:rPr>
                <w:rFonts w:ascii="Arial" w:hAnsi="Arial"/>
                <w:sz w:val="18"/>
              </w:rPr>
            </w:pPr>
          </w:p>
        </w:tc>
        <w:tc>
          <w:tcPr>
            <w:tcW w:w="1080" w:type="dxa"/>
          </w:tcPr>
          <w:p w14:paraId="29D57B79" w14:textId="77777777" w:rsidR="00B83614" w:rsidRPr="000A0555" w:rsidRDefault="00B83614" w:rsidP="000249AD">
            <w:pPr>
              <w:widowControl w:val="0"/>
              <w:spacing w:after="0"/>
              <w:jc w:val="center"/>
              <w:rPr>
                <w:rFonts w:ascii="Arial" w:hAnsi="Arial"/>
                <w:sz w:val="18"/>
              </w:rPr>
            </w:pPr>
            <w:r w:rsidRPr="000A0555">
              <w:rPr>
                <w:rFonts w:ascii="Arial" w:hAnsi="Arial"/>
                <w:sz w:val="18"/>
                <w:lang w:eastAsia="zh-CN"/>
              </w:rPr>
              <w:t>YES</w:t>
            </w:r>
          </w:p>
        </w:tc>
        <w:tc>
          <w:tcPr>
            <w:tcW w:w="1080" w:type="dxa"/>
          </w:tcPr>
          <w:p w14:paraId="7DEE8DF2" w14:textId="77777777" w:rsidR="00B83614" w:rsidRPr="000A0555" w:rsidRDefault="00B83614" w:rsidP="000249AD">
            <w:pPr>
              <w:widowControl w:val="0"/>
              <w:spacing w:after="0"/>
              <w:jc w:val="center"/>
              <w:rPr>
                <w:rFonts w:ascii="Arial" w:hAnsi="Arial"/>
                <w:sz w:val="18"/>
              </w:rPr>
            </w:pPr>
            <w:r w:rsidRPr="000A0555">
              <w:rPr>
                <w:rFonts w:ascii="Arial" w:hAnsi="Arial"/>
                <w:sz w:val="18"/>
                <w:lang w:eastAsia="zh-CN"/>
              </w:rPr>
              <w:t>ignore</w:t>
            </w:r>
          </w:p>
        </w:tc>
      </w:tr>
      <w:tr w:rsidR="00B83614" w:rsidRPr="000A0555" w14:paraId="1A56042E" w14:textId="77777777" w:rsidTr="000249AD">
        <w:tc>
          <w:tcPr>
            <w:tcW w:w="2160" w:type="dxa"/>
          </w:tcPr>
          <w:p w14:paraId="7CA00336" w14:textId="77777777" w:rsidR="00B83614" w:rsidRPr="000A0555" w:rsidRDefault="00B83614" w:rsidP="000249AD">
            <w:pPr>
              <w:widowControl w:val="0"/>
              <w:spacing w:after="0"/>
              <w:ind w:leftChars="50" w:left="100"/>
              <w:rPr>
                <w:rFonts w:ascii="Arial" w:hAnsi="Arial"/>
                <w:b/>
                <w:bCs/>
                <w:sz w:val="18"/>
              </w:rPr>
            </w:pPr>
            <w:r w:rsidRPr="000A0555">
              <w:rPr>
                <w:rFonts w:ascii="Arial" w:hAnsi="Arial"/>
                <w:b/>
                <w:sz w:val="18"/>
              </w:rPr>
              <w:t>&gt;RA Report Item</w:t>
            </w:r>
          </w:p>
        </w:tc>
        <w:tc>
          <w:tcPr>
            <w:tcW w:w="1080" w:type="dxa"/>
          </w:tcPr>
          <w:p w14:paraId="21A83364" w14:textId="77777777" w:rsidR="00B83614" w:rsidRPr="000A0555" w:rsidRDefault="00B83614" w:rsidP="000249AD">
            <w:pPr>
              <w:widowControl w:val="0"/>
              <w:spacing w:after="0"/>
              <w:rPr>
                <w:rFonts w:ascii="Arial" w:hAnsi="Arial"/>
                <w:sz w:val="18"/>
              </w:rPr>
            </w:pPr>
          </w:p>
        </w:tc>
        <w:tc>
          <w:tcPr>
            <w:tcW w:w="1080" w:type="dxa"/>
          </w:tcPr>
          <w:p w14:paraId="4CC85812" w14:textId="77777777" w:rsidR="00B83614" w:rsidRPr="000A0555" w:rsidRDefault="00B83614" w:rsidP="000249AD">
            <w:pPr>
              <w:widowControl w:val="0"/>
              <w:spacing w:after="0"/>
              <w:rPr>
                <w:rFonts w:ascii="Arial" w:hAnsi="Arial"/>
                <w:i/>
                <w:sz w:val="18"/>
              </w:rPr>
            </w:pPr>
            <w:r w:rsidRPr="000A0555">
              <w:rPr>
                <w:rFonts w:ascii="Arial" w:hAnsi="Arial"/>
                <w:i/>
                <w:sz w:val="18"/>
              </w:rPr>
              <w:t>1 .. &lt;</w:t>
            </w:r>
            <w:proofErr w:type="spellStart"/>
            <w:r w:rsidRPr="000A0555">
              <w:rPr>
                <w:rFonts w:ascii="Arial" w:hAnsi="Arial"/>
                <w:i/>
                <w:sz w:val="18"/>
              </w:rPr>
              <w:t>maxnoofRAReports</w:t>
            </w:r>
            <w:proofErr w:type="spellEnd"/>
            <w:r w:rsidRPr="000A0555">
              <w:rPr>
                <w:rFonts w:ascii="Arial" w:hAnsi="Arial"/>
                <w:i/>
                <w:sz w:val="18"/>
              </w:rPr>
              <w:t>&gt;</w:t>
            </w:r>
          </w:p>
        </w:tc>
        <w:tc>
          <w:tcPr>
            <w:tcW w:w="1512" w:type="dxa"/>
          </w:tcPr>
          <w:p w14:paraId="3CE79516" w14:textId="77777777" w:rsidR="00B83614" w:rsidRPr="000A0555" w:rsidRDefault="00B83614" w:rsidP="000249AD">
            <w:pPr>
              <w:widowControl w:val="0"/>
              <w:spacing w:after="0"/>
              <w:rPr>
                <w:rFonts w:ascii="Arial" w:hAnsi="Arial"/>
                <w:sz w:val="18"/>
                <w:lang w:eastAsia="ko-KR"/>
              </w:rPr>
            </w:pPr>
          </w:p>
        </w:tc>
        <w:tc>
          <w:tcPr>
            <w:tcW w:w="1728" w:type="dxa"/>
          </w:tcPr>
          <w:p w14:paraId="1B4F5213" w14:textId="77777777" w:rsidR="00B83614" w:rsidRPr="000A0555" w:rsidRDefault="00B83614" w:rsidP="000249AD">
            <w:pPr>
              <w:widowControl w:val="0"/>
              <w:spacing w:after="0"/>
              <w:rPr>
                <w:rFonts w:ascii="Arial" w:hAnsi="Arial"/>
                <w:sz w:val="18"/>
              </w:rPr>
            </w:pPr>
          </w:p>
        </w:tc>
        <w:tc>
          <w:tcPr>
            <w:tcW w:w="1080" w:type="dxa"/>
          </w:tcPr>
          <w:p w14:paraId="4D0C57A7" w14:textId="77777777" w:rsidR="00B83614" w:rsidRPr="000A0555" w:rsidRDefault="00B83614" w:rsidP="000249AD">
            <w:pPr>
              <w:widowControl w:val="0"/>
              <w:spacing w:after="0"/>
              <w:jc w:val="center"/>
              <w:rPr>
                <w:rFonts w:ascii="Arial" w:hAnsi="Arial"/>
                <w:sz w:val="18"/>
              </w:rPr>
            </w:pPr>
            <w:r w:rsidRPr="000A0555">
              <w:rPr>
                <w:rFonts w:ascii="Arial" w:hAnsi="Arial"/>
                <w:sz w:val="18"/>
              </w:rPr>
              <w:t>-</w:t>
            </w:r>
          </w:p>
        </w:tc>
        <w:tc>
          <w:tcPr>
            <w:tcW w:w="1080" w:type="dxa"/>
          </w:tcPr>
          <w:p w14:paraId="6D8B76B6" w14:textId="77777777" w:rsidR="00B83614" w:rsidRPr="000A0555" w:rsidRDefault="00B83614" w:rsidP="000249AD">
            <w:pPr>
              <w:widowControl w:val="0"/>
              <w:spacing w:after="0"/>
              <w:jc w:val="center"/>
              <w:rPr>
                <w:rFonts w:ascii="Arial" w:hAnsi="Arial"/>
                <w:sz w:val="18"/>
              </w:rPr>
            </w:pPr>
          </w:p>
        </w:tc>
      </w:tr>
      <w:tr w:rsidR="00B83614" w:rsidRPr="000A0555" w14:paraId="0E9D9463" w14:textId="77777777" w:rsidTr="000249AD">
        <w:tc>
          <w:tcPr>
            <w:tcW w:w="2160" w:type="dxa"/>
          </w:tcPr>
          <w:p w14:paraId="70EB0717" w14:textId="77777777" w:rsidR="00B83614" w:rsidRPr="000A0555" w:rsidRDefault="00B83614" w:rsidP="000249AD">
            <w:pPr>
              <w:widowControl w:val="0"/>
              <w:spacing w:after="0"/>
              <w:ind w:leftChars="100" w:left="200"/>
              <w:rPr>
                <w:rFonts w:ascii="Arial" w:hAnsi="Arial"/>
                <w:sz w:val="18"/>
              </w:rPr>
            </w:pPr>
            <w:r w:rsidRPr="000A0555">
              <w:rPr>
                <w:rFonts w:ascii="Arial" w:hAnsi="Arial"/>
                <w:sz w:val="18"/>
              </w:rPr>
              <w:t>&gt;&gt;RA Report Container</w:t>
            </w:r>
          </w:p>
        </w:tc>
        <w:tc>
          <w:tcPr>
            <w:tcW w:w="1080" w:type="dxa"/>
          </w:tcPr>
          <w:p w14:paraId="037BE7E8" w14:textId="77777777" w:rsidR="00B83614" w:rsidRPr="000A0555" w:rsidRDefault="00B83614" w:rsidP="000249AD">
            <w:pPr>
              <w:widowControl w:val="0"/>
              <w:spacing w:after="0"/>
              <w:rPr>
                <w:rFonts w:ascii="Arial" w:hAnsi="Arial"/>
                <w:sz w:val="18"/>
              </w:rPr>
            </w:pPr>
            <w:r w:rsidRPr="000A0555">
              <w:rPr>
                <w:rFonts w:ascii="Arial" w:hAnsi="Arial"/>
                <w:sz w:val="18"/>
              </w:rPr>
              <w:t>M</w:t>
            </w:r>
          </w:p>
        </w:tc>
        <w:tc>
          <w:tcPr>
            <w:tcW w:w="1080" w:type="dxa"/>
          </w:tcPr>
          <w:p w14:paraId="437C6E25" w14:textId="77777777" w:rsidR="00B83614" w:rsidRPr="000A0555" w:rsidRDefault="00B83614" w:rsidP="000249AD">
            <w:pPr>
              <w:widowControl w:val="0"/>
              <w:spacing w:after="0"/>
              <w:rPr>
                <w:rFonts w:ascii="Arial" w:hAnsi="Arial"/>
                <w:sz w:val="18"/>
              </w:rPr>
            </w:pPr>
          </w:p>
        </w:tc>
        <w:tc>
          <w:tcPr>
            <w:tcW w:w="1512" w:type="dxa"/>
          </w:tcPr>
          <w:p w14:paraId="179A6A7E" w14:textId="77777777" w:rsidR="00B83614" w:rsidRPr="000A0555" w:rsidRDefault="00B83614" w:rsidP="000249AD">
            <w:pPr>
              <w:widowControl w:val="0"/>
              <w:spacing w:after="0"/>
              <w:rPr>
                <w:rFonts w:ascii="Arial" w:hAnsi="Arial"/>
                <w:sz w:val="18"/>
                <w:lang w:eastAsia="ko-KR"/>
              </w:rPr>
            </w:pPr>
            <w:r w:rsidRPr="000A0555">
              <w:rPr>
                <w:rFonts w:ascii="Arial" w:hAnsi="Arial"/>
                <w:sz w:val="18"/>
              </w:rPr>
              <w:t>OCTET STRING</w:t>
            </w:r>
          </w:p>
        </w:tc>
        <w:tc>
          <w:tcPr>
            <w:tcW w:w="1728" w:type="dxa"/>
          </w:tcPr>
          <w:p w14:paraId="19F43094" w14:textId="77777777" w:rsidR="00B83614" w:rsidRPr="000A0555" w:rsidRDefault="00B83614" w:rsidP="000249AD">
            <w:pPr>
              <w:widowControl w:val="0"/>
              <w:spacing w:after="0"/>
              <w:rPr>
                <w:rFonts w:ascii="Arial" w:hAnsi="Arial"/>
                <w:sz w:val="18"/>
              </w:rPr>
            </w:pPr>
            <w:r w:rsidRPr="000A0555">
              <w:rPr>
                <w:rFonts w:ascii="Arial" w:hAnsi="Arial"/>
                <w:iCs/>
                <w:sz w:val="18"/>
              </w:rPr>
              <w:t xml:space="preserve">Includes the </w:t>
            </w:r>
            <w:r w:rsidRPr="000A0555">
              <w:rPr>
                <w:rFonts w:ascii="Arial" w:hAnsi="Arial"/>
                <w:i/>
                <w:sz w:val="18"/>
              </w:rPr>
              <w:t>RA-ReportList-r16</w:t>
            </w:r>
            <w:r w:rsidRPr="000A0555">
              <w:rPr>
                <w:rFonts w:ascii="Arial" w:hAnsi="Arial"/>
                <w:sz w:val="18"/>
              </w:rPr>
              <w:t xml:space="preserve"> IE as defined in subclause 6.2.2 in TS 38.331 [8].</w:t>
            </w:r>
          </w:p>
        </w:tc>
        <w:tc>
          <w:tcPr>
            <w:tcW w:w="1080" w:type="dxa"/>
          </w:tcPr>
          <w:p w14:paraId="47F85836" w14:textId="77777777" w:rsidR="00B83614" w:rsidRPr="000A0555" w:rsidRDefault="00B83614" w:rsidP="000249AD">
            <w:pPr>
              <w:widowControl w:val="0"/>
              <w:spacing w:after="0"/>
              <w:jc w:val="center"/>
              <w:rPr>
                <w:rFonts w:ascii="Arial" w:hAnsi="Arial"/>
                <w:sz w:val="18"/>
              </w:rPr>
            </w:pPr>
            <w:r w:rsidRPr="000A0555">
              <w:rPr>
                <w:rFonts w:ascii="Arial" w:hAnsi="Arial"/>
                <w:sz w:val="18"/>
              </w:rPr>
              <w:t>-</w:t>
            </w:r>
          </w:p>
        </w:tc>
        <w:tc>
          <w:tcPr>
            <w:tcW w:w="1080" w:type="dxa"/>
          </w:tcPr>
          <w:p w14:paraId="1D5CDD2C" w14:textId="77777777" w:rsidR="00B83614" w:rsidRPr="000A0555" w:rsidRDefault="00B83614" w:rsidP="000249AD">
            <w:pPr>
              <w:widowControl w:val="0"/>
              <w:spacing w:after="0"/>
              <w:jc w:val="center"/>
              <w:rPr>
                <w:rFonts w:ascii="Arial" w:hAnsi="Arial"/>
                <w:sz w:val="18"/>
              </w:rPr>
            </w:pPr>
          </w:p>
        </w:tc>
      </w:tr>
      <w:tr w:rsidR="00B83614" w:rsidRPr="000A0555" w14:paraId="3CEC15D1" w14:textId="77777777" w:rsidTr="000249AD">
        <w:tc>
          <w:tcPr>
            <w:tcW w:w="2160" w:type="dxa"/>
          </w:tcPr>
          <w:p w14:paraId="4E5264AB" w14:textId="77777777" w:rsidR="00B83614" w:rsidRPr="000A0555" w:rsidRDefault="00B83614" w:rsidP="000249AD">
            <w:pPr>
              <w:widowControl w:val="0"/>
              <w:spacing w:after="0"/>
              <w:ind w:leftChars="100" w:left="200"/>
              <w:rPr>
                <w:rFonts w:ascii="Arial" w:hAnsi="Arial"/>
                <w:sz w:val="18"/>
              </w:rPr>
            </w:pPr>
            <w:r w:rsidRPr="000A0555">
              <w:rPr>
                <w:rFonts w:ascii="Arial" w:hAnsi="Arial"/>
                <w:sz w:val="18"/>
              </w:rPr>
              <w:t xml:space="preserve">&gt;&gt;UE Assistant Identifier </w:t>
            </w:r>
          </w:p>
        </w:tc>
        <w:tc>
          <w:tcPr>
            <w:tcW w:w="1080" w:type="dxa"/>
          </w:tcPr>
          <w:p w14:paraId="49ECD1A2" w14:textId="77777777" w:rsidR="00B83614" w:rsidRPr="000A0555" w:rsidRDefault="00B83614" w:rsidP="000249AD">
            <w:pPr>
              <w:widowControl w:val="0"/>
              <w:spacing w:after="0"/>
              <w:rPr>
                <w:rFonts w:ascii="Arial" w:eastAsia="MS Mincho" w:hAnsi="Arial"/>
                <w:sz w:val="18"/>
              </w:rPr>
            </w:pPr>
            <w:r w:rsidRPr="000A0555">
              <w:rPr>
                <w:rFonts w:ascii="Arial" w:eastAsia="MS Mincho" w:hAnsi="Arial" w:hint="eastAsia"/>
                <w:sz w:val="18"/>
              </w:rPr>
              <w:t>O</w:t>
            </w:r>
          </w:p>
        </w:tc>
        <w:tc>
          <w:tcPr>
            <w:tcW w:w="1080" w:type="dxa"/>
          </w:tcPr>
          <w:p w14:paraId="1D3301B4" w14:textId="77777777" w:rsidR="00B83614" w:rsidRPr="000A0555" w:rsidRDefault="00B83614" w:rsidP="000249AD">
            <w:pPr>
              <w:widowControl w:val="0"/>
              <w:spacing w:after="0"/>
              <w:rPr>
                <w:rFonts w:ascii="Arial" w:hAnsi="Arial"/>
                <w:sz w:val="18"/>
              </w:rPr>
            </w:pPr>
          </w:p>
        </w:tc>
        <w:tc>
          <w:tcPr>
            <w:tcW w:w="1512" w:type="dxa"/>
          </w:tcPr>
          <w:p w14:paraId="48D525AA" w14:textId="77777777" w:rsidR="00B83614" w:rsidRPr="000A0555" w:rsidRDefault="00B83614" w:rsidP="000249AD">
            <w:pPr>
              <w:widowControl w:val="0"/>
              <w:spacing w:after="0"/>
              <w:rPr>
                <w:rFonts w:ascii="Arial" w:hAnsi="Arial"/>
                <w:sz w:val="18"/>
                <w:lang w:val="fr-FR"/>
              </w:rPr>
            </w:pPr>
            <w:proofErr w:type="spellStart"/>
            <w:proofErr w:type="gramStart"/>
            <w:r w:rsidRPr="000A0555">
              <w:rPr>
                <w:rFonts w:ascii="Arial" w:hAnsi="Arial"/>
                <w:sz w:val="18"/>
                <w:lang w:val="fr-FR"/>
              </w:rPr>
              <w:t>gNB</w:t>
            </w:r>
            <w:proofErr w:type="spellEnd"/>
            <w:proofErr w:type="gramEnd"/>
            <w:r w:rsidRPr="000A0555">
              <w:rPr>
                <w:rFonts w:ascii="Arial" w:hAnsi="Arial"/>
                <w:sz w:val="18"/>
                <w:lang w:val="fr-FR"/>
              </w:rPr>
              <w:t>-DU UE F1AP ID</w:t>
            </w:r>
          </w:p>
          <w:p w14:paraId="3412CB57" w14:textId="77777777" w:rsidR="00B83614" w:rsidRPr="000A0555" w:rsidRDefault="00B83614" w:rsidP="000249AD">
            <w:pPr>
              <w:widowControl w:val="0"/>
              <w:spacing w:after="0"/>
              <w:rPr>
                <w:rFonts w:ascii="Arial" w:hAnsi="Arial"/>
                <w:sz w:val="18"/>
                <w:lang w:val="fr-FR"/>
              </w:rPr>
            </w:pPr>
            <w:r w:rsidRPr="000A0555">
              <w:rPr>
                <w:rFonts w:ascii="Arial" w:hAnsi="Arial"/>
                <w:sz w:val="18"/>
                <w:lang w:val="fr-FR" w:eastAsia="ko-KR"/>
              </w:rPr>
              <w:t>9.3.1.5</w:t>
            </w:r>
          </w:p>
        </w:tc>
        <w:tc>
          <w:tcPr>
            <w:tcW w:w="1728" w:type="dxa"/>
          </w:tcPr>
          <w:p w14:paraId="500FA79D" w14:textId="77777777" w:rsidR="00B83614" w:rsidRPr="000A0555" w:rsidRDefault="00B83614" w:rsidP="000249AD">
            <w:pPr>
              <w:widowControl w:val="0"/>
              <w:spacing w:after="0"/>
              <w:rPr>
                <w:rFonts w:ascii="Arial" w:hAnsi="Arial"/>
                <w:sz w:val="18"/>
                <w:lang w:val="fr-FR"/>
              </w:rPr>
            </w:pPr>
          </w:p>
        </w:tc>
        <w:tc>
          <w:tcPr>
            <w:tcW w:w="1080" w:type="dxa"/>
          </w:tcPr>
          <w:p w14:paraId="039E182B" w14:textId="77777777" w:rsidR="00B83614" w:rsidRPr="000A0555" w:rsidRDefault="00B83614" w:rsidP="000249AD">
            <w:pPr>
              <w:widowControl w:val="0"/>
              <w:spacing w:after="0"/>
              <w:jc w:val="center"/>
              <w:rPr>
                <w:rFonts w:ascii="Arial" w:hAnsi="Arial"/>
                <w:sz w:val="18"/>
              </w:rPr>
            </w:pPr>
            <w:r w:rsidRPr="000A0555">
              <w:rPr>
                <w:rFonts w:ascii="Arial" w:hAnsi="Arial"/>
                <w:sz w:val="18"/>
              </w:rPr>
              <w:t>-</w:t>
            </w:r>
          </w:p>
        </w:tc>
        <w:tc>
          <w:tcPr>
            <w:tcW w:w="1080" w:type="dxa"/>
          </w:tcPr>
          <w:p w14:paraId="6311CCD6" w14:textId="77777777" w:rsidR="00B83614" w:rsidRPr="000A0555" w:rsidRDefault="00B83614" w:rsidP="000249AD">
            <w:pPr>
              <w:widowControl w:val="0"/>
              <w:spacing w:after="0"/>
              <w:jc w:val="center"/>
              <w:rPr>
                <w:rFonts w:ascii="Arial" w:hAnsi="Arial"/>
                <w:sz w:val="18"/>
              </w:rPr>
            </w:pPr>
          </w:p>
        </w:tc>
      </w:tr>
      <w:tr w:rsidR="00B83614" w:rsidRPr="000A0555" w14:paraId="27A0CEDF" w14:textId="77777777" w:rsidTr="000249AD">
        <w:tc>
          <w:tcPr>
            <w:tcW w:w="2160" w:type="dxa"/>
          </w:tcPr>
          <w:p w14:paraId="480DD83B" w14:textId="77777777" w:rsidR="00B83614" w:rsidRPr="000A0555" w:rsidRDefault="00B83614" w:rsidP="000249AD">
            <w:pPr>
              <w:widowControl w:val="0"/>
              <w:spacing w:after="0"/>
              <w:rPr>
                <w:rFonts w:ascii="Arial" w:hAnsi="Arial"/>
                <w:sz w:val="18"/>
              </w:rPr>
            </w:pPr>
            <w:r w:rsidRPr="000A0555">
              <w:rPr>
                <w:rFonts w:ascii="Arial" w:hAnsi="Arial"/>
                <w:b/>
                <w:sz w:val="18"/>
                <w:lang w:eastAsia="ko-KR"/>
              </w:rPr>
              <w:t>RLF Report Information List</w:t>
            </w:r>
          </w:p>
        </w:tc>
        <w:tc>
          <w:tcPr>
            <w:tcW w:w="1080" w:type="dxa"/>
          </w:tcPr>
          <w:p w14:paraId="562D1916" w14:textId="77777777" w:rsidR="00B83614" w:rsidRPr="000A0555" w:rsidRDefault="00B83614" w:rsidP="000249AD">
            <w:pPr>
              <w:widowControl w:val="0"/>
              <w:spacing w:after="0"/>
              <w:rPr>
                <w:rFonts w:ascii="Arial" w:hAnsi="Arial"/>
                <w:sz w:val="18"/>
              </w:rPr>
            </w:pPr>
          </w:p>
        </w:tc>
        <w:tc>
          <w:tcPr>
            <w:tcW w:w="1080" w:type="dxa"/>
          </w:tcPr>
          <w:p w14:paraId="1B28500A" w14:textId="77777777" w:rsidR="00B83614" w:rsidRPr="000A0555" w:rsidRDefault="00B83614" w:rsidP="000249AD">
            <w:pPr>
              <w:widowControl w:val="0"/>
              <w:spacing w:after="0"/>
              <w:rPr>
                <w:rFonts w:ascii="Arial" w:hAnsi="Arial"/>
                <w:sz w:val="18"/>
              </w:rPr>
            </w:pPr>
            <w:r w:rsidRPr="000A0555">
              <w:rPr>
                <w:rFonts w:ascii="Arial" w:hAnsi="Arial"/>
                <w:i/>
                <w:iCs/>
                <w:sz w:val="18"/>
                <w:lang w:eastAsia="ko-KR"/>
              </w:rPr>
              <w:t>0..1</w:t>
            </w:r>
          </w:p>
        </w:tc>
        <w:tc>
          <w:tcPr>
            <w:tcW w:w="1512" w:type="dxa"/>
          </w:tcPr>
          <w:p w14:paraId="74934A73" w14:textId="77777777" w:rsidR="00B83614" w:rsidRPr="000A0555" w:rsidRDefault="00B83614" w:rsidP="000249AD">
            <w:pPr>
              <w:widowControl w:val="0"/>
              <w:spacing w:after="0"/>
              <w:rPr>
                <w:rFonts w:ascii="Arial" w:hAnsi="Arial"/>
                <w:sz w:val="18"/>
                <w:lang w:eastAsia="ko-KR"/>
              </w:rPr>
            </w:pPr>
          </w:p>
        </w:tc>
        <w:tc>
          <w:tcPr>
            <w:tcW w:w="1728" w:type="dxa"/>
          </w:tcPr>
          <w:p w14:paraId="519C0E2B" w14:textId="77777777" w:rsidR="00B83614" w:rsidRPr="000A0555" w:rsidRDefault="00B83614" w:rsidP="000249AD">
            <w:pPr>
              <w:widowControl w:val="0"/>
              <w:spacing w:after="0"/>
              <w:rPr>
                <w:rFonts w:ascii="Arial" w:hAnsi="Arial"/>
                <w:sz w:val="18"/>
              </w:rPr>
            </w:pPr>
          </w:p>
        </w:tc>
        <w:tc>
          <w:tcPr>
            <w:tcW w:w="1080" w:type="dxa"/>
          </w:tcPr>
          <w:p w14:paraId="6AD87324" w14:textId="77777777" w:rsidR="00B83614" w:rsidRPr="000A0555" w:rsidRDefault="00B83614" w:rsidP="000249AD">
            <w:pPr>
              <w:widowControl w:val="0"/>
              <w:spacing w:after="0"/>
              <w:jc w:val="center"/>
              <w:rPr>
                <w:rFonts w:ascii="Arial" w:hAnsi="Arial"/>
                <w:sz w:val="18"/>
              </w:rPr>
            </w:pPr>
            <w:r w:rsidRPr="000A0555">
              <w:rPr>
                <w:rFonts w:ascii="Arial" w:hAnsi="Arial"/>
                <w:sz w:val="18"/>
                <w:lang w:eastAsia="zh-CN"/>
              </w:rPr>
              <w:t>YES</w:t>
            </w:r>
          </w:p>
        </w:tc>
        <w:tc>
          <w:tcPr>
            <w:tcW w:w="1080" w:type="dxa"/>
          </w:tcPr>
          <w:p w14:paraId="0CC61F06" w14:textId="77777777" w:rsidR="00B83614" w:rsidRPr="000A0555" w:rsidRDefault="00B83614" w:rsidP="000249AD">
            <w:pPr>
              <w:widowControl w:val="0"/>
              <w:spacing w:after="0"/>
              <w:jc w:val="center"/>
              <w:rPr>
                <w:rFonts w:ascii="Arial" w:hAnsi="Arial"/>
                <w:sz w:val="18"/>
              </w:rPr>
            </w:pPr>
            <w:r w:rsidRPr="000A0555">
              <w:rPr>
                <w:rFonts w:ascii="Arial" w:hAnsi="Arial"/>
                <w:sz w:val="18"/>
                <w:lang w:eastAsia="zh-CN"/>
              </w:rPr>
              <w:t>ignore</w:t>
            </w:r>
          </w:p>
        </w:tc>
      </w:tr>
      <w:tr w:rsidR="00B83614" w:rsidRPr="000A0555" w14:paraId="20061F48" w14:textId="77777777" w:rsidTr="000249AD">
        <w:tc>
          <w:tcPr>
            <w:tcW w:w="2160" w:type="dxa"/>
          </w:tcPr>
          <w:p w14:paraId="5F2D027F" w14:textId="77777777" w:rsidR="00B83614" w:rsidRPr="000A0555" w:rsidRDefault="00B83614" w:rsidP="000249AD">
            <w:pPr>
              <w:widowControl w:val="0"/>
              <w:spacing w:after="0"/>
              <w:ind w:leftChars="50" w:left="100"/>
              <w:rPr>
                <w:rFonts w:ascii="Arial" w:hAnsi="Arial"/>
                <w:b/>
                <w:bCs/>
                <w:sz w:val="18"/>
              </w:rPr>
            </w:pPr>
            <w:r w:rsidRPr="000A0555">
              <w:rPr>
                <w:rFonts w:ascii="Arial" w:hAnsi="Arial"/>
                <w:b/>
                <w:bCs/>
                <w:sz w:val="18"/>
              </w:rPr>
              <w:t>&gt;RLF Report Information Item</w:t>
            </w:r>
          </w:p>
        </w:tc>
        <w:tc>
          <w:tcPr>
            <w:tcW w:w="1080" w:type="dxa"/>
          </w:tcPr>
          <w:p w14:paraId="5CC5B8E6" w14:textId="77777777" w:rsidR="00B83614" w:rsidRPr="000A0555" w:rsidRDefault="00B83614" w:rsidP="000249AD">
            <w:pPr>
              <w:widowControl w:val="0"/>
              <w:spacing w:after="0"/>
              <w:rPr>
                <w:rFonts w:ascii="Arial" w:hAnsi="Arial"/>
                <w:sz w:val="18"/>
              </w:rPr>
            </w:pPr>
          </w:p>
        </w:tc>
        <w:tc>
          <w:tcPr>
            <w:tcW w:w="1080" w:type="dxa"/>
          </w:tcPr>
          <w:p w14:paraId="28532593" w14:textId="77777777" w:rsidR="00B83614" w:rsidRPr="000A0555" w:rsidRDefault="00B83614" w:rsidP="000249AD">
            <w:pPr>
              <w:widowControl w:val="0"/>
              <w:spacing w:after="0"/>
              <w:rPr>
                <w:rFonts w:ascii="Arial" w:hAnsi="Arial"/>
                <w:i/>
                <w:sz w:val="18"/>
              </w:rPr>
            </w:pPr>
            <w:r w:rsidRPr="000A0555">
              <w:rPr>
                <w:rFonts w:ascii="Arial" w:hAnsi="Arial"/>
                <w:i/>
                <w:sz w:val="18"/>
              </w:rPr>
              <w:t>1 .. &lt;</w:t>
            </w:r>
            <w:bookmarkStart w:id="99" w:name="OLE_LINK84"/>
            <w:proofErr w:type="spellStart"/>
            <w:r w:rsidRPr="000A0555">
              <w:rPr>
                <w:rFonts w:ascii="Arial" w:hAnsi="Arial"/>
                <w:i/>
                <w:sz w:val="18"/>
              </w:rPr>
              <w:t>maxnoofRLFReports</w:t>
            </w:r>
            <w:bookmarkEnd w:id="99"/>
            <w:proofErr w:type="spellEnd"/>
            <w:r w:rsidRPr="000A0555">
              <w:rPr>
                <w:rFonts w:ascii="Arial" w:hAnsi="Arial"/>
                <w:i/>
                <w:sz w:val="18"/>
              </w:rPr>
              <w:t>&gt;</w:t>
            </w:r>
          </w:p>
        </w:tc>
        <w:tc>
          <w:tcPr>
            <w:tcW w:w="1512" w:type="dxa"/>
          </w:tcPr>
          <w:p w14:paraId="18D53FF6" w14:textId="77777777" w:rsidR="00B83614" w:rsidRPr="000A0555" w:rsidRDefault="00B83614" w:rsidP="000249AD">
            <w:pPr>
              <w:widowControl w:val="0"/>
              <w:spacing w:after="0"/>
              <w:rPr>
                <w:rFonts w:ascii="Arial" w:hAnsi="Arial"/>
                <w:sz w:val="18"/>
                <w:lang w:eastAsia="ko-KR"/>
              </w:rPr>
            </w:pPr>
          </w:p>
        </w:tc>
        <w:tc>
          <w:tcPr>
            <w:tcW w:w="1728" w:type="dxa"/>
          </w:tcPr>
          <w:p w14:paraId="480385C0" w14:textId="77777777" w:rsidR="00B83614" w:rsidRPr="000A0555" w:rsidRDefault="00B83614" w:rsidP="000249AD">
            <w:pPr>
              <w:widowControl w:val="0"/>
              <w:spacing w:after="0"/>
              <w:rPr>
                <w:rFonts w:ascii="Arial" w:hAnsi="Arial"/>
                <w:sz w:val="18"/>
              </w:rPr>
            </w:pPr>
          </w:p>
        </w:tc>
        <w:tc>
          <w:tcPr>
            <w:tcW w:w="1080" w:type="dxa"/>
          </w:tcPr>
          <w:p w14:paraId="4A2EF83B" w14:textId="77777777" w:rsidR="00B83614" w:rsidRPr="000A0555" w:rsidRDefault="00B83614" w:rsidP="000249AD">
            <w:pPr>
              <w:widowControl w:val="0"/>
              <w:spacing w:after="0"/>
              <w:jc w:val="center"/>
              <w:rPr>
                <w:rFonts w:ascii="Arial" w:hAnsi="Arial"/>
                <w:sz w:val="18"/>
              </w:rPr>
            </w:pPr>
            <w:r w:rsidRPr="000A0555">
              <w:rPr>
                <w:rFonts w:ascii="Arial" w:hAnsi="Arial"/>
                <w:sz w:val="18"/>
              </w:rPr>
              <w:t>-</w:t>
            </w:r>
          </w:p>
        </w:tc>
        <w:tc>
          <w:tcPr>
            <w:tcW w:w="1080" w:type="dxa"/>
          </w:tcPr>
          <w:p w14:paraId="06F5D557" w14:textId="77777777" w:rsidR="00B83614" w:rsidRPr="000A0555" w:rsidRDefault="00B83614" w:rsidP="000249AD">
            <w:pPr>
              <w:widowControl w:val="0"/>
              <w:spacing w:after="0"/>
              <w:jc w:val="center"/>
              <w:rPr>
                <w:rFonts w:ascii="Arial" w:hAnsi="Arial"/>
                <w:sz w:val="18"/>
              </w:rPr>
            </w:pPr>
          </w:p>
        </w:tc>
      </w:tr>
      <w:tr w:rsidR="00B83614" w:rsidRPr="000A0555" w14:paraId="4160C466" w14:textId="77777777" w:rsidTr="000249AD">
        <w:tc>
          <w:tcPr>
            <w:tcW w:w="2160" w:type="dxa"/>
            <w:tcBorders>
              <w:top w:val="single" w:sz="4" w:space="0" w:color="auto"/>
              <w:left w:val="single" w:sz="4" w:space="0" w:color="auto"/>
              <w:bottom w:val="single" w:sz="4" w:space="0" w:color="auto"/>
              <w:right w:val="single" w:sz="4" w:space="0" w:color="auto"/>
            </w:tcBorders>
          </w:tcPr>
          <w:p w14:paraId="25EADB3C" w14:textId="77777777" w:rsidR="00B83614" w:rsidRPr="000A0555" w:rsidRDefault="00B83614" w:rsidP="000249AD">
            <w:pPr>
              <w:widowControl w:val="0"/>
              <w:spacing w:after="0"/>
              <w:ind w:leftChars="100" w:left="200"/>
              <w:rPr>
                <w:rFonts w:ascii="Arial" w:hAnsi="Arial"/>
                <w:sz w:val="18"/>
              </w:rPr>
            </w:pPr>
            <w:r w:rsidRPr="000A0555">
              <w:rPr>
                <w:rFonts w:ascii="Arial" w:hAnsi="Arial" w:cs="Arial"/>
                <w:sz w:val="18"/>
                <w:szCs w:val="18"/>
              </w:rPr>
              <w:t>&gt;&gt;</w:t>
            </w:r>
            <w:r w:rsidRPr="000A0555">
              <w:rPr>
                <w:rFonts w:ascii="Arial" w:hAnsi="Arial"/>
                <w:sz w:val="18"/>
              </w:rPr>
              <w:t>NR</w:t>
            </w:r>
            <w:r w:rsidRPr="000A0555">
              <w:rPr>
                <w:rFonts w:ascii="Arial" w:hAnsi="Arial" w:cs="Arial"/>
                <w:sz w:val="18"/>
                <w:szCs w:val="18"/>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3DE94A9D" w14:textId="77777777" w:rsidR="00B83614" w:rsidRPr="000A0555" w:rsidRDefault="00B83614" w:rsidP="000249AD">
            <w:pPr>
              <w:widowControl w:val="0"/>
              <w:spacing w:after="0"/>
              <w:rPr>
                <w:rFonts w:ascii="Arial" w:hAnsi="Arial"/>
                <w:sz w:val="18"/>
              </w:rPr>
            </w:pPr>
            <w:r w:rsidRPr="000A0555">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39E03D41" w14:textId="77777777" w:rsidR="00B83614" w:rsidRPr="000A0555" w:rsidRDefault="00B83614" w:rsidP="000249AD">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6A9AC6BE" w14:textId="77777777" w:rsidR="00B83614" w:rsidRPr="000A0555" w:rsidRDefault="00B83614" w:rsidP="000249AD">
            <w:pPr>
              <w:widowControl w:val="0"/>
              <w:spacing w:after="0"/>
              <w:rPr>
                <w:rFonts w:ascii="Arial" w:hAnsi="Arial"/>
                <w:sz w:val="18"/>
              </w:rPr>
            </w:pPr>
            <w:r w:rsidRPr="000A0555">
              <w:rPr>
                <w:rFonts w:ascii="Arial" w:hAnsi="Arial" w:cs="Arial"/>
                <w:sz w:val="18"/>
                <w:szCs w:val="18"/>
              </w:rPr>
              <w:t>OCTET STRING</w:t>
            </w:r>
          </w:p>
        </w:tc>
        <w:tc>
          <w:tcPr>
            <w:tcW w:w="1728" w:type="dxa"/>
            <w:tcBorders>
              <w:top w:val="single" w:sz="4" w:space="0" w:color="auto"/>
              <w:left w:val="single" w:sz="4" w:space="0" w:color="auto"/>
              <w:bottom w:val="single" w:sz="4" w:space="0" w:color="auto"/>
              <w:right w:val="single" w:sz="4" w:space="0" w:color="auto"/>
            </w:tcBorders>
          </w:tcPr>
          <w:p w14:paraId="4EC768F3" w14:textId="77777777" w:rsidR="00B83614" w:rsidRPr="000A0555" w:rsidRDefault="00B83614" w:rsidP="000249AD">
            <w:pPr>
              <w:widowControl w:val="0"/>
              <w:spacing w:after="0"/>
              <w:rPr>
                <w:rFonts w:ascii="Arial" w:hAnsi="Arial"/>
                <w:sz w:val="18"/>
              </w:rPr>
            </w:pPr>
            <w:r w:rsidRPr="000A0555">
              <w:rPr>
                <w:rFonts w:ascii="Arial" w:hAnsi="Arial"/>
                <w:sz w:val="18"/>
              </w:rPr>
              <w:t xml:space="preserve">Includes the </w:t>
            </w:r>
            <w:r w:rsidRPr="000A0555">
              <w:rPr>
                <w:rFonts w:ascii="Arial" w:hAnsi="Arial" w:cs="Arial"/>
                <w:i/>
                <w:iCs/>
                <w:sz w:val="18"/>
                <w:szCs w:val="18"/>
              </w:rPr>
              <w:t>nr-RLF-Report-r16</w:t>
            </w:r>
            <w:r w:rsidRPr="000A0555">
              <w:rPr>
                <w:rFonts w:ascii="Arial" w:hAnsi="Arial" w:cs="Arial"/>
                <w:sz w:val="18"/>
                <w:szCs w:val="18"/>
              </w:rPr>
              <w:t xml:space="preserve"> IE contained in the </w:t>
            </w:r>
            <w:proofErr w:type="spellStart"/>
            <w:r w:rsidRPr="000A0555">
              <w:rPr>
                <w:rFonts w:ascii="Arial" w:hAnsi="Arial" w:cs="Arial"/>
                <w:i/>
                <w:iCs/>
                <w:sz w:val="18"/>
                <w:szCs w:val="18"/>
              </w:rPr>
              <w:t>UEInformationResponse</w:t>
            </w:r>
            <w:proofErr w:type="spellEnd"/>
            <w:r w:rsidRPr="000A0555">
              <w:rPr>
                <w:rFonts w:ascii="Arial" w:hAnsi="Arial" w:cs="Arial"/>
                <w:sz w:val="18"/>
                <w:szCs w:val="18"/>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14:paraId="53120AC4" w14:textId="77777777" w:rsidR="00B83614" w:rsidRPr="000A0555" w:rsidRDefault="00B83614" w:rsidP="000249AD">
            <w:pPr>
              <w:widowControl w:val="0"/>
              <w:spacing w:after="0"/>
              <w:jc w:val="center"/>
              <w:rPr>
                <w:rFonts w:ascii="Arial" w:hAnsi="Arial"/>
                <w:sz w:val="18"/>
              </w:rPr>
            </w:pPr>
            <w:r w:rsidRPr="000A0555">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7633EEE5" w14:textId="77777777" w:rsidR="00B83614" w:rsidRPr="000A0555" w:rsidRDefault="00B83614" w:rsidP="000249AD">
            <w:pPr>
              <w:widowControl w:val="0"/>
              <w:spacing w:after="0"/>
              <w:jc w:val="center"/>
              <w:rPr>
                <w:rFonts w:ascii="Arial" w:hAnsi="Arial"/>
                <w:sz w:val="18"/>
              </w:rPr>
            </w:pPr>
          </w:p>
        </w:tc>
      </w:tr>
      <w:tr w:rsidR="00B83614" w:rsidRPr="000A0555" w14:paraId="67509835" w14:textId="77777777" w:rsidTr="000249AD">
        <w:tc>
          <w:tcPr>
            <w:tcW w:w="2160" w:type="dxa"/>
            <w:tcBorders>
              <w:top w:val="single" w:sz="4" w:space="0" w:color="auto"/>
              <w:left w:val="single" w:sz="4" w:space="0" w:color="auto"/>
              <w:bottom w:val="single" w:sz="4" w:space="0" w:color="auto"/>
              <w:right w:val="single" w:sz="4" w:space="0" w:color="auto"/>
            </w:tcBorders>
          </w:tcPr>
          <w:p w14:paraId="385B449D" w14:textId="77777777" w:rsidR="00B83614" w:rsidRPr="000A0555" w:rsidRDefault="00B83614" w:rsidP="000249AD">
            <w:pPr>
              <w:widowControl w:val="0"/>
              <w:spacing w:after="0"/>
              <w:ind w:leftChars="100" w:left="200"/>
              <w:rPr>
                <w:rFonts w:ascii="Arial" w:hAnsi="Arial" w:cs="Arial"/>
                <w:sz w:val="18"/>
                <w:szCs w:val="18"/>
              </w:rPr>
            </w:pPr>
            <w:r w:rsidRPr="000A0555">
              <w:rPr>
                <w:rFonts w:ascii="Arial" w:hAnsi="Arial" w:cs="Arial"/>
                <w:sz w:val="18"/>
                <w:szCs w:val="18"/>
              </w:rPr>
              <w:t>&gt;&gt;UE Assistant Identifier</w:t>
            </w:r>
          </w:p>
        </w:tc>
        <w:tc>
          <w:tcPr>
            <w:tcW w:w="1080" w:type="dxa"/>
            <w:tcBorders>
              <w:top w:val="single" w:sz="4" w:space="0" w:color="auto"/>
              <w:left w:val="single" w:sz="4" w:space="0" w:color="auto"/>
              <w:bottom w:val="single" w:sz="4" w:space="0" w:color="auto"/>
              <w:right w:val="single" w:sz="4" w:space="0" w:color="auto"/>
            </w:tcBorders>
          </w:tcPr>
          <w:p w14:paraId="2064006C" w14:textId="77777777" w:rsidR="00B83614" w:rsidRPr="000A0555" w:rsidRDefault="00B83614" w:rsidP="000249AD">
            <w:pPr>
              <w:widowControl w:val="0"/>
              <w:spacing w:after="0"/>
              <w:rPr>
                <w:rFonts w:ascii="Arial" w:hAnsi="Arial" w:cs="Arial"/>
                <w:sz w:val="18"/>
                <w:szCs w:val="18"/>
              </w:rPr>
            </w:pPr>
            <w:r w:rsidRPr="000A0555">
              <w:rPr>
                <w:rFonts w:ascii="Arial" w:hAnsi="Arial" w:cs="Arial" w:hint="eastAsia"/>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3770EA5B" w14:textId="77777777" w:rsidR="00B83614" w:rsidRPr="000A0555" w:rsidRDefault="00B83614" w:rsidP="000249AD">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01DB649A" w14:textId="77777777" w:rsidR="00B83614" w:rsidRPr="000A0555" w:rsidRDefault="00B83614" w:rsidP="000249AD">
            <w:pPr>
              <w:widowControl w:val="0"/>
              <w:spacing w:after="0"/>
              <w:rPr>
                <w:rFonts w:ascii="Arial" w:hAnsi="Arial" w:cs="Arial"/>
                <w:sz w:val="18"/>
                <w:szCs w:val="18"/>
                <w:lang w:val="fr-FR"/>
              </w:rPr>
            </w:pPr>
            <w:proofErr w:type="spellStart"/>
            <w:proofErr w:type="gramStart"/>
            <w:r w:rsidRPr="000A0555">
              <w:rPr>
                <w:rFonts w:ascii="Arial" w:hAnsi="Arial" w:cs="Arial"/>
                <w:sz w:val="18"/>
                <w:szCs w:val="18"/>
                <w:lang w:val="fr-FR"/>
              </w:rPr>
              <w:t>gNB</w:t>
            </w:r>
            <w:proofErr w:type="spellEnd"/>
            <w:proofErr w:type="gramEnd"/>
            <w:r w:rsidRPr="000A0555">
              <w:rPr>
                <w:rFonts w:ascii="Arial" w:hAnsi="Arial" w:cs="Arial"/>
                <w:sz w:val="18"/>
                <w:szCs w:val="18"/>
                <w:lang w:val="fr-FR"/>
              </w:rPr>
              <w:t>-DU UE F1AP ID</w:t>
            </w:r>
          </w:p>
          <w:p w14:paraId="58AF1C9E" w14:textId="77777777" w:rsidR="00B83614" w:rsidRPr="000A0555" w:rsidRDefault="00B83614" w:rsidP="000249AD">
            <w:pPr>
              <w:widowControl w:val="0"/>
              <w:spacing w:after="0"/>
              <w:rPr>
                <w:rFonts w:ascii="Arial" w:hAnsi="Arial" w:cs="Arial"/>
                <w:sz w:val="18"/>
                <w:szCs w:val="18"/>
                <w:lang w:val="fr-FR"/>
              </w:rPr>
            </w:pPr>
            <w:r w:rsidRPr="000A0555">
              <w:rPr>
                <w:rFonts w:ascii="Arial" w:hAnsi="Arial" w:cs="Arial"/>
                <w:sz w:val="18"/>
                <w:szCs w:val="18"/>
                <w:lang w:val="fr-FR"/>
              </w:rPr>
              <w:t>9.3.1.5</w:t>
            </w:r>
          </w:p>
        </w:tc>
        <w:tc>
          <w:tcPr>
            <w:tcW w:w="1728" w:type="dxa"/>
            <w:tcBorders>
              <w:top w:val="single" w:sz="4" w:space="0" w:color="auto"/>
              <w:left w:val="single" w:sz="4" w:space="0" w:color="auto"/>
              <w:bottom w:val="single" w:sz="4" w:space="0" w:color="auto"/>
              <w:right w:val="single" w:sz="4" w:space="0" w:color="auto"/>
            </w:tcBorders>
          </w:tcPr>
          <w:p w14:paraId="50E9CDD7" w14:textId="77777777" w:rsidR="00B83614" w:rsidRPr="000A0555" w:rsidRDefault="00B83614" w:rsidP="000249AD">
            <w:pPr>
              <w:widowControl w:val="0"/>
              <w:spacing w:after="0"/>
              <w:rPr>
                <w:rFonts w:ascii="Arial" w:hAnsi="Arial" w:cs="Arial"/>
                <w:i/>
                <w:iCs/>
                <w:sz w:val="18"/>
                <w:szCs w:val="18"/>
                <w:lang w:val="fr-FR"/>
              </w:rPr>
            </w:pPr>
          </w:p>
        </w:tc>
        <w:tc>
          <w:tcPr>
            <w:tcW w:w="1080" w:type="dxa"/>
            <w:tcBorders>
              <w:top w:val="single" w:sz="4" w:space="0" w:color="auto"/>
              <w:left w:val="single" w:sz="4" w:space="0" w:color="auto"/>
              <w:bottom w:val="single" w:sz="4" w:space="0" w:color="auto"/>
              <w:right w:val="single" w:sz="4" w:space="0" w:color="auto"/>
            </w:tcBorders>
          </w:tcPr>
          <w:p w14:paraId="348A85ED" w14:textId="77777777" w:rsidR="00B83614" w:rsidRPr="000A0555" w:rsidRDefault="00B83614" w:rsidP="000249AD">
            <w:pPr>
              <w:widowControl w:val="0"/>
              <w:spacing w:after="0"/>
              <w:jc w:val="center"/>
              <w:rPr>
                <w:rFonts w:ascii="Arial" w:hAnsi="Arial"/>
                <w:sz w:val="18"/>
              </w:rPr>
            </w:pPr>
            <w:r w:rsidRPr="000A0555">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4140A040" w14:textId="77777777" w:rsidR="00B83614" w:rsidRPr="000A0555" w:rsidRDefault="00B83614" w:rsidP="000249AD">
            <w:pPr>
              <w:widowControl w:val="0"/>
              <w:spacing w:after="0"/>
              <w:jc w:val="center"/>
              <w:rPr>
                <w:rFonts w:ascii="Arial" w:hAnsi="Arial"/>
                <w:sz w:val="18"/>
              </w:rPr>
            </w:pPr>
          </w:p>
        </w:tc>
      </w:tr>
      <w:tr w:rsidR="00B83614" w:rsidRPr="000A0555" w14:paraId="2699C057" w14:textId="77777777" w:rsidTr="000249AD">
        <w:trPr>
          <w:ins w:id="100" w:author="Author"/>
        </w:trPr>
        <w:tc>
          <w:tcPr>
            <w:tcW w:w="2160" w:type="dxa"/>
            <w:tcBorders>
              <w:top w:val="single" w:sz="4" w:space="0" w:color="auto"/>
              <w:left w:val="single" w:sz="4" w:space="0" w:color="auto"/>
              <w:bottom w:val="single" w:sz="4" w:space="0" w:color="auto"/>
              <w:right w:val="single" w:sz="4" w:space="0" w:color="auto"/>
            </w:tcBorders>
          </w:tcPr>
          <w:p w14:paraId="19EC04BE" w14:textId="77777777" w:rsidR="00B83614" w:rsidRPr="000A0555" w:rsidRDefault="00B83614" w:rsidP="000249AD">
            <w:pPr>
              <w:widowControl w:val="0"/>
              <w:spacing w:after="0"/>
              <w:ind w:leftChars="100" w:left="200"/>
              <w:rPr>
                <w:ins w:id="101" w:author="Author"/>
              </w:rPr>
            </w:pPr>
            <w:ins w:id="102" w:author="Author">
              <w:r w:rsidRPr="00503EC4">
                <w:rPr>
                  <w:rFonts w:ascii="Arial" w:hAnsi="Arial" w:cs="Arial"/>
                  <w:sz w:val="18"/>
                  <w:szCs w:val="18"/>
                </w:rPr>
                <w:t>&gt;&gt;</w:t>
              </w:r>
              <w:r>
                <w:rPr>
                  <w:rFonts w:ascii="Arial" w:hAnsi="Arial" w:cs="Arial"/>
                  <w:sz w:val="18"/>
                  <w:szCs w:val="18"/>
                </w:rPr>
                <w:t>C-RNTI</w:t>
              </w:r>
            </w:ins>
          </w:p>
        </w:tc>
        <w:tc>
          <w:tcPr>
            <w:tcW w:w="1080" w:type="dxa"/>
            <w:tcBorders>
              <w:top w:val="single" w:sz="4" w:space="0" w:color="auto"/>
              <w:left w:val="single" w:sz="4" w:space="0" w:color="auto"/>
              <w:bottom w:val="single" w:sz="4" w:space="0" w:color="auto"/>
              <w:right w:val="single" w:sz="4" w:space="0" w:color="auto"/>
            </w:tcBorders>
          </w:tcPr>
          <w:p w14:paraId="0E7EBE8C" w14:textId="77777777" w:rsidR="00B83614" w:rsidRPr="000A0555" w:rsidRDefault="00B83614" w:rsidP="000249AD">
            <w:pPr>
              <w:pStyle w:val="TAL"/>
              <w:rPr>
                <w:ins w:id="103" w:author="Author"/>
              </w:rPr>
            </w:pPr>
            <w:ins w:id="104" w:author="Author">
              <w:r w:rsidRPr="000A0555">
                <w:rPr>
                  <w:rFonts w:hint="eastAsia"/>
                </w:rPr>
                <w:t>O</w:t>
              </w:r>
            </w:ins>
          </w:p>
        </w:tc>
        <w:tc>
          <w:tcPr>
            <w:tcW w:w="1080" w:type="dxa"/>
            <w:tcBorders>
              <w:top w:val="single" w:sz="4" w:space="0" w:color="auto"/>
              <w:left w:val="single" w:sz="4" w:space="0" w:color="auto"/>
              <w:bottom w:val="single" w:sz="4" w:space="0" w:color="auto"/>
              <w:right w:val="single" w:sz="4" w:space="0" w:color="auto"/>
            </w:tcBorders>
          </w:tcPr>
          <w:p w14:paraId="2F60CC50" w14:textId="77777777" w:rsidR="00B83614" w:rsidRPr="000A0555" w:rsidRDefault="00B83614" w:rsidP="000249AD">
            <w:pPr>
              <w:pStyle w:val="TAL"/>
              <w:rPr>
                <w:ins w:id="105" w:author="Author"/>
              </w:rPr>
            </w:pPr>
          </w:p>
        </w:tc>
        <w:tc>
          <w:tcPr>
            <w:tcW w:w="1512" w:type="dxa"/>
            <w:tcBorders>
              <w:top w:val="single" w:sz="4" w:space="0" w:color="auto"/>
              <w:left w:val="single" w:sz="4" w:space="0" w:color="auto"/>
              <w:bottom w:val="single" w:sz="4" w:space="0" w:color="auto"/>
              <w:right w:val="single" w:sz="4" w:space="0" w:color="auto"/>
            </w:tcBorders>
          </w:tcPr>
          <w:p w14:paraId="2F8AEF88" w14:textId="77777777" w:rsidR="00B83614" w:rsidRPr="000A0555" w:rsidRDefault="00B83614" w:rsidP="000249AD">
            <w:pPr>
              <w:pStyle w:val="TAL"/>
              <w:rPr>
                <w:ins w:id="106" w:author="Author"/>
                <w:lang w:val="fr-FR"/>
              </w:rPr>
            </w:pPr>
            <w:ins w:id="107" w:author="Author">
              <w:r w:rsidRPr="00EA5FA7">
                <w:t>9.3.1.32</w:t>
              </w:r>
            </w:ins>
          </w:p>
        </w:tc>
        <w:tc>
          <w:tcPr>
            <w:tcW w:w="1728" w:type="dxa"/>
            <w:tcBorders>
              <w:top w:val="single" w:sz="4" w:space="0" w:color="auto"/>
              <w:left w:val="single" w:sz="4" w:space="0" w:color="auto"/>
              <w:bottom w:val="single" w:sz="4" w:space="0" w:color="auto"/>
              <w:right w:val="single" w:sz="4" w:space="0" w:color="auto"/>
            </w:tcBorders>
          </w:tcPr>
          <w:p w14:paraId="0013FF6A" w14:textId="4BD87627" w:rsidR="00B83614" w:rsidRPr="000A0555" w:rsidRDefault="00B83614" w:rsidP="000249AD">
            <w:pPr>
              <w:pStyle w:val="TAL"/>
              <w:rPr>
                <w:ins w:id="108" w:author="Author"/>
                <w:i/>
                <w:iCs/>
                <w:lang w:val="fr-FR"/>
              </w:rPr>
            </w:pPr>
            <w:ins w:id="109" w:author="Author">
              <w:r w:rsidRPr="00EA5FA7">
                <w:t xml:space="preserve">C-RNTI allocated at the </w:t>
              </w:r>
              <w:r>
                <w:rPr>
                  <w:rFonts w:hint="eastAsia"/>
                  <w:lang w:eastAsia="zh-CN"/>
                </w:rPr>
                <w:t xml:space="preserve">source </w:t>
              </w:r>
              <w:proofErr w:type="spellStart"/>
              <w:r w:rsidRPr="00EA5FA7">
                <w:t>gNB</w:t>
              </w:r>
              <w:proofErr w:type="spellEnd"/>
              <w:r w:rsidRPr="00EA5FA7">
                <w:t>-DU</w:t>
              </w:r>
            </w:ins>
            <w:ins w:id="110" w:author="Ericsson User" w:date="2025-03-28T00:12:00Z">
              <w:r w:rsidRPr="00671C39">
                <w:t xml:space="preserve"> </w:t>
              </w:r>
              <w:r w:rsidRPr="00671C39">
                <w:t xml:space="preserve">in case the </w:t>
              </w:r>
              <w:proofErr w:type="spellStart"/>
              <w:r w:rsidRPr="00671C39">
                <w:t>gNB</w:t>
              </w:r>
              <w:proofErr w:type="spellEnd"/>
              <w:r w:rsidRPr="00671C39">
                <w:t xml:space="preserve">-DU responsible for the failure is not the </w:t>
              </w:r>
              <w:proofErr w:type="spellStart"/>
              <w:r w:rsidRPr="00671C39">
                <w:t>gNB</w:t>
              </w:r>
              <w:proofErr w:type="spellEnd"/>
              <w:r w:rsidRPr="00671C39">
                <w:t>-DU serving the UE at the time of failure</w:t>
              </w:r>
            </w:ins>
          </w:p>
        </w:tc>
        <w:tc>
          <w:tcPr>
            <w:tcW w:w="1080" w:type="dxa"/>
            <w:tcBorders>
              <w:top w:val="single" w:sz="4" w:space="0" w:color="auto"/>
              <w:left w:val="single" w:sz="4" w:space="0" w:color="auto"/>
              <w:bottom w:val="single" w:sz="4" w:space="0" w:color="auto"/>
              <w:right w:val="single" w:sz="4" w:space="0" w:color="auto"/>
            </w:tcBorders>
          </w:tcPr>
          <w:p w14:paraId="1A3A322B" w14:textId="77777777" w:rsidR="00B83614" w:rsidRPr="000A0555" w:rsidRDefault="00B83614" w:rsidP="000249AD">
            <w:pPr>
              <w:pStyle w:val="TAC"/>
              <w:rPr>
                <w:ins w:id="111" w:author="Author"/>
              </w:rPr>
            </w:pPr>
            <w:ins w:id="112" w:author="Author">
              <w:r w:rsidRPr="000A0555">
                <w:t>YES</w:t>
              </w:r>
            </w:ins>
          </w:p>
        </w:tc>
        <w:tc>
          <w:tcPr>
            <w:tcW w:w="1080" w:type="dxa"/>
            <w:tcBorders>
              <w:top w:val="single" w:sz="4" w:space="0" w:color="auto"/>
              <w:left w:val="single" w:sz="4" w:space="0" w:color="auto"/>
              <w:bottom w:val="single" w:sz="4" w:space="0" w:color="auto"/>
              <w:right w:val="single" w:sz="4" w:space="0" w:color="auto"/>
            </w:tcBorders>
          </w:tcPr>
          <w:p w14:paraId="45A358FD" w14:textId="77777777" w:rsidR="00B83614" w:rsidRPr="000A0555" w:rsidRDefault="00B83614" w:rsidP="000249AD">
            <w:pPr>
              <w:pStyle w:val="TAC"/>
              <w:rPr>
                <w:ins w:id="113" w:author="Author"/>
              </w:rPr>
            </w:pPr>
            <w:ins w:id="114" w:author="Author">
              <w:r w:rsidRPr="000A0555">
                <w:t>ignore</w:t>
              </w:r>
            </w:ins>
          </w:p>
        </w:tc>
      </w:tr>
      <w:tr w:rsidR="00B83614" w:rsidRPr="000A0555" w14:paraId="5AC02AF7" w14:textId="77777777" w:rsidTr="000249AD">
        <w:trPr>
          <w:ins w:id="115" w:author="Author"/>
        </w:trPr>
        <w:tc>
          <w:tcPr>
            <w:tcW w:w="2160" w:type="dxa"/>
            <w:tcBorders>
              <w:top w:val="single" w:sz="4" w:space="0" w:color="auto"/>
              <w:left w:val="single" w:sz="4" w:space="0" w:color="auto"/>
              <w:bottom w:val="single" w:sz="4" w:space="0" w:color="auto"/>
              <w:right w:val="single" w:sz="4" w:space="0" w:color="auto"/>
            </w:tcBorders>
          </w:tcPr>
          <w:p w14:paraId="7374967B" w14:textId="77777777" w:rsidR="00B83614" w:rsidRPr="00503EC4" w:rsidRDefault="00B83614" w:rsidP="000249AD">
            <w:pPr>
              <w:widowControl w:val="0"/>
              <w:spacing w:after="0"/>
              <w:ind w:leftChars="100" w:left="200"/>
              <w:rPr>
                <w:ins w:id="116" w:author="Author"/>
                <w:rFonts w:ascii="Arial" w:hAnsi="Arial" w:cs="Arial"/>
                <w:sz w:val="18"/>
                <w:szCs w:val="18"/>
              </w:rPr>
            </w:pPr>
            <w:ins w:id="117" w:author="Author">
              <w:r>
                <w:rPr>
                  <w:rFonts w:ascii="Arial" w:hAnsi="Arial" w:cs="Arial"/>
                  <w:sz w:val="18"/>
                  <w:szCs w:val="18"/>
                </w:rPr>
                <w:t>&gt;&gt;RLF Report Failure Type</w:t>
              </w:r>
            </w:ins>
          </w:p>
        </w:tc>
        <w:tc>
          <w:tcPr>
            <w:tcW w:w="1080" w:type="dxa"/>
            <w:tcBorders>
              <w:top w:val="single" w:sz="4" w:space="0" w:color="auto"/>
              <w:left w:val="single" w:sz="4" w:space="0" w:color="auto"/>
              <w:bottom w:val="single" w:sz="4" w:space="0" w:color="auto"/>
              <w:right w:val="single" w:sz="4" w:space="0" w:color="auto"/>
            </w:tcBorders>
          </w:tcPr>
          <w:p w14:paraId="5ABDD475" w14:textId="77777777" w:rsidR="00B83614" w:rsidRPr="000A0555" w:rsidRDefault="00B83614" w:rsidP="000249AD">
            <w:pPr>
              <w:pStyle w:val="TAL"/>
              <w:rPr>
                <w:ins w:id="118" w:author="Author"/>
              </w:rPr>
            </w:pPr>
            <w:ins w:id="119" w:author="Author">
              <w:r>
                <w:t>O</w:t>
              </w:r>
            </w:ins>
          </w:p>
        </w:tc>
        <w:tc>
          <w:tcPr>
            <w:tcW w:w="1080" w:type="dxa"/>
            <w:tcBorders>
              <w:top w:val="single" w:sz="4" w:space="0" w:color="auto"/>
              <w:left w:val="single" w:sz="4" w:space="0" w:color="auto"/>
              <w:bottom w:val="single" w:sz="4" w:space="0" w:color="auto"/>
              <w:right w:val="single" w:sz="4" w:space="0" w:color="auto"/>
            </w:tcBorders>
          </w:tcPr>
          <w:p w14:paraId="3F8C7C5F" w14:textId="77777777" w:rsidR="00B83614" w:rsidRPr="000A0555" w:rsidRDefault="00B83614" w:rsidP="000249AD">
            <w:pPr>
              <w:pStyle w:val="TAL"/>
              <w:rPr>
                <w:ins w:id="120" w:author="Author"/>
              </w:rPr>
            </w:pPr>
          </w:p>
        </w:tc>
        <w:tc>
          <w:tcPr>
            <w:tcW w:w="1512" w:type="dxa"/>
            <w:tcBorders>
              <w:top w:val="single" w:sz="4" w:space="0" w:color="auto"/>
              <w:left w:val="single" w:sz="4" w:space="0" w:color="auto"/>
              <w:bottom w:val="single" w:sz="4" w:space="0" w:color="auto"/>
              <w:right w:val="single" w:sz="4" w:space="0" w:color="auto"/>
            </w:tcBorders>
          </w:tcPr>
          <w:p w14:paraId="0B8C299F" w14:textId="77777777" w:rsidR="00B83614" w:rsidRPr="00EA5FA7" w:rsidRDefault="00B83614" w:rsidP="000249AD">
            <w:pPr>
              <w:pStyle w:val="TAL"/>
              <w:rPr>
                <w:ins w:id="121" w:author="Author"/>
              </w:rPr>
            </w:pPr>
            <w:ins w:id="122" w:author="Author">
              <w:r>
                <w:t>ENUMERATED (too</w:t>
              </w:r>
              <w:r>
                <w:rPr>
                  <w:rFonts w:hint="eastAsia"/>
                  <w:lang w:eastAsia="zh-CN"/>
                </w:rPr>
                <w:t xml:space="preserve"> </w:t>
              </w:r>
              <w:r>
                <w:t>late</w:t>
              </w:r>
              <w:r>
                <w:rPr>
                  <w:rFonts w:hint="eastAsia"/>
                  <w:lang w:eastAsia="zh-CN"/>
                </w:rPr>
                <w:t xml:space="preserve"> LTM</w:t>
              </w:r>
              <w:r>
                <w:t>, too early</w:t>
              </w:r>
              <w:r>
                <w:rPr>
                  <w:rFonts w:hint="eastAsia"/>
                  <w:lang w:eastAsia="zh-CN"/>
                </w:rPr>
                <w:t xml:space="preserve"> LTM</w:t>
              </w:r>
              <w:r>
                <w:t xml:space="preserve">, </w:t>
              </w:r>
              <w:r>
                <w:rPr>
                  <w:rFonts w:hint="eastAsia"/>
                  <w:lang w:eastAsia="zh-CN"/>
                </w:rPr>
                <w:t xml:space="preserve">LTM to </w:t>
              </w:r>
              <w:r>
                <w:t>wrong</w:t>
              </w:r>
              <w:r>
                <w:rPr>
                  <w:rFonts w:hint="eastAsia"/>
                  <w:lang w:eastAsia="zh-CN"/>
                </w:rPr>
                <w:t xml:space="preserve"> </w:t>
              </w:r>
              <w:r>
                <w:t>cell,...)</w:t>
              </w:r>
            </w:ins>
          </w:p>
        </w:tc>
        <w:tc>
          <w:tcPr>
            <w:tcW w:w="1728" w:type="dxa"/>
            <w:tcBorders>
              <w:top w:val="single" w:sz="4" w:space="0" w:color="auto"/>
              <w:left w:val="single" w:sz="4" w:space="0" w:color="auto"/>
              <w:bottom w:val="single" w:sz="4" w:space="0" w:color="auto"/>
              <w:right w:val="single" w:sz="4" w:space="0" w:color="auto"/>
            </w:tcBorders>
          </w:tcPr>
          <w:p w14:paraId="1B257BD3" w14:textId="77777777" w:rsidR="00B83614" w:rsidRPr="00EA5FA7" w:rsidRDefault="00B83614" w:rsidP="000249AD">
            <w:pPr>
              <w:pStyle w:val="TAL"/>
              <w:rPr>
                <w:ins w:id="123" w:author="Author"/>
              </w:rPr>
            </w:pPr>
          </w:p>
        </w:tc>
        <w:tc>
          <w:tcPr>
            <w:tcW w:w="1080" w:type="dxa"/>
            <w:tcBorders>
              <w:top w:val="single" w:sz="4" w:space="0" w:color="auto"/>
              <w:left w:val="single" w:sz="4" w:space="0" w:color="auto"/>
              <w:bottom w:val="single" w:sz="4" w:space="0" w:color="auto"/>
              <w:right w:val="single" w:sz="4" w:space="0" w:color="auto"/>
            </w:tcBorders>
          </w:tcPr>
          <w:p w14:paraId="080C16F0" w14:textId="77777777" w:rsidR="00B83614" w:rsidRPr="000A0555" w:rsidRDefault="00B83614" w:rsidP="000249AD">
            <w:pPr>
              <w:pStyle w:val="TAC"/>
              <w:rPr>
                <w:ins w:id="124" w:author="Author"/>
              </w:rPr>
            </w:pPr>
            <w:ins w:id="125" w:author="Author">
              <w:r w:rsidRPr="000A0555">
                <w:t>YES</w:t>
              </w:r>
            </w:ins>
          </w:p>
        </w:tc>
        <w:tc>
          <w:tcPr>
            <w:tcW w:w="1080" w:type="dxa"/>
            <w:tcBorders>
              <w:top w:val="single" w:sz="4" w:space="0" w:color="auto"/>
              <w:left w:val="single" w:sz="4" w:space="0" w:color="auto"/>
              <w:bottom w:val="single" w:sz="4" w:space="0" w:color="auto"/>
              <w:right w:val="single" w:sz="4" w:space="0" w:color="auto"/>
            </w:tcBorders>
          </w:tcPr>
          <w:p w14:paraId="52D89B07" w14:textId="77777777" w:rsidR="00B83614" w:rsidRPr="000A0555" w:rsidRDefault="00B83614" w:rsidP="000249AD">
            <w:pPr>
              <w:pStyle w:val="TAC"/>
              <w:rPr>
                <w:ins w:id="126" w:author="Author"/>
              </w:rPr>
            </w:pPr>
            <w:ins w:id="127" w:author="Author">
              <w:r w:rsidRPr="000A0555">
                <w:t>ignore</w:t>
              </w:r>
            </w:ins>
          </w:p>
        </w:tc>
      </w:tr>
      <w:tr w:rsidR="00B83614" w:rsidRPr="000A0555" w14:paraId="62500D5F" w14:textId="77777777" w:rsidTr="000249AD">
        <w:tc>
          <w:tcPr>
            <w:tcW w:w="2160" w:type="dxa"/>
            <w:tcBorders>
              <w:top w:val="single" w:sz="4" w:space="0" w:color="auto"/>
              <w:left w:val="single" w:sz="4" w:space="0" w:color="auto"/>
              <w:bottom w:val="single" w:sz="4" w:space="0" w:color="auto"/>
              <w:right w:val="single" w:sz="4" w:space="0" w:color="auto"/>
            </w:tcBorders>
          </w:tcPr>
          <w:p w14:paraId="193D3441" w14:textId="77777777" w:rsidR="00B83614" w:rsidRPr="000A0555" w:rsidRDefault="00B83614" w:rsidP="000249AD">
            <w:pPr>
              <w:widowControl w:val="0"/>
              <w:spacing w:after="0"/>
              <w:rPr>
                <w:rFonts w:ascii="Arial" w:hAnsi="Arial"/>
                <w:b/>
                <w:bCs/>
                <w:sz w:val="18"/>
              </w:rPr>
            </w:pPr>
            <w:r w:rsidRPr="000A0555">
              <w:rPr>
                <w:rFonts w:ascii="Arial" w:hAnsi="Arial"/>
                <w:b/>
                <w:bCs/>
                <w:sz w:val="18"/>
              </w:rPr>
              <w:t>Successful HO Report Information List</w:t>
            </w:r>
          </w:p>
        </w:tc>
        <w:tc>
          <w:tcPr>
            <w:tcW w:w="1080" w:type="dxa"/>
            <w:tcBorders>
              <w:top w:val="single" w:sz="4" w:space="0" w:color="auto"/>
              <w:left w:val="single" w:sz="4" w:space="0" w:color="auto"/>
              <w:bottom w:val="single" w:sz="4" w:space="0" w:color="auto"/>
              <w:right w:val="single" w:sz="4" w:space="0" w:color="auto"/>
            </w:tcBorders>
          </w:tcPr>
          <w:p w14:paraId="5C0A5204" w14:textId="77777777" w:rsidR="00B83614" w:rsidRPr="000A0555" w:rsidRDefault="00B83614" w:rsidP="000249AD">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2F94A55" w14:textId="77777777" w:rsidR="00B83614" w:rsidRPr="000A0555" w:rsidRDefault="00B83614" w:rsidP="000249AD">
            <w:pPr>
              <w:widowControl w:val="0"/>
              <w:spacing w:after="0"/>
              <w:rPr>
                <w:rFonts w:ascii="Arial" w:hAnsi="Arial"/>
                <w:sz w:val="18"/>
              </w:rPr>
            </w:pPr>
            <w:r w:rsidRPr="000A0555">
              <w:rPr>
                <w:rFonts w:ascii="Arial" w:hAnsi="Arial"/>
                <w:i/>
                <w:sz w:val="18"/>
              </w:rPr>
              <w:t>0..1</w:t>
            </w:r>
          </w:p>
        </w:tc>
        <w:tc>
          <w:tcPr>
            <w:tcW w:w="1512" w:type="dxa"/>
            <w:tcBorders>
              <w:top w:val="single" w:sz="4" w:space="0" w:color="auto"/>
              <w:left w:val="single" w:sz="4" w:space="0" w:color="auto"/>
              <w:bottom w:val="single" w:sz="4" w:space="0" w:color="auto"/>
              <w:right w:val="single" w:sz="4" w:space="0" w:color="auto"/>
            </w:tcBorders>
          </w:tcPr>
          <w:p w14:paraId="00A5616B" w14:textId="77777777" w:rsidR="00B83614" w:rsidRPr="000A0555" w:rsidRDefault="00B83614" w:rsidP="000249AD">
            <w:pPr>
              <w:widowControl w:val="0"/>
              <w:spacing w:after="0"/>
              <w:rPr>
                <w:rFonts w:ascii="Arial"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39704BC" w14:textId="77777777" w:rsidR="00B83614" w:rsidRPr="000A0555" w:rsidRDefault="00B83614" w:rsidP="000249AD">
            <w:pPr>
              <w:widowControl w:val="0"/>
              <w:spacing w:after="0"/>
              <w:rPr>
                <w:rFonts w:ascii="Arial" w:hAnsi="Arial" w:cs="Arial"/>
                <w:i/>
                <w:iCs/>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39D8959" w14:textId="77777777" w:rsidR="00B83614" w:rsidRPr="000A0555" w:rsidRDefault="00B83614" w:rsidP="000249AD">
            <w:pPr>
              <w:widowControl w:val="0"/>
              <w:spacing w:after="0"/>
              <w:jc w:val="center"/>
              <w:rPr>
                <w:rFonts w:ascii="Arial" w:hAnsi="Arial"/>
                <w:sz w:val="18"/>
              </w:rPr>
            </w:pPr>
            <w:r w:rsidRPr="000A0555">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3DAAF399" w14:textId="77777777" w:rsidR="00B83614" w:rsidRPr="000A0555" w:rsidRDefault="00B83614" w:rsidP="000249AD">
            <w:pPr>
              <w:widowControl w:val="0"/>
              <w:spacing w:after="0"/>
              <w:jc w:val="center"/>
              <w:rPr>
                <w:rFonts w:ascii="Arial" w:hAnsi="Arial"/>
                <w:sz w:val="18"/>
              </w:rPr>
            </w:pPr>
            <w:r w:rsidRPr="000A0555">
              <w:rPr>
                <w:rFonts w:ascii="Arial" w:hAnsi="Arial"/>
                <w:sz w:val="18"/>
              </w:rPr>
              <w:t>ignore</w:t>
            </w:r>
          </w:p>
        </w:tc>
      </w:tr>
      <w:tr w:rsidR="00B83614" w:rsidRPr="000A0555" w14:paraId="1E4AF3CA" w14:textId="77777777" w:rsidTr="000249AD">
        <w:tc>
          <w:tcPr>
            <w:tcW w:w="2160" w:type="dxa"/>
            <w:tcBorders>
              <w:top w:val="single" w:sz="4" w:space="0" w:color="auto"/>
              <w:left w:val="single" w:sz="4" w:space="0" w:color="auto"/>
              <w:bottom w:val="single" w:sz="4" w:space="0" w:color="auto"/>
              <w:right w:val="single" w:sz="4" w:space="0" w:color="auto"/>
            </w:tcBorders>
          </w:tcPr>
          <w:p w14:paraId="341DD8B8" w14:textId="77777777" w:rsidR="00B83614" w:rsidRPr="000A0555" w:rsidRDefault="00B83614" w:rsidP="000249AD">
            <w:pPr>
              <w:widowControl w:val="0"/>
              <w:spacing w:after="0"/>
              <w:ind w:leftChars="50" w:left="100"/>
              <w:rPr>
                <w:rFonts w:ascii="Arial" w:hAnsi="Arial"/>
                <w:b/>
                <w:bCs/>
                <w:sz w:val="18"/>
              </w:rPr>
            </w:pPr>
            <w:r w:rsidRPr="000A0555">
              <w:rPr>
                <w:rFonts w:ascii="Arial" w:hAnsi="Arial"/>
                <w:b/>
                <w:bCs/>
                <w:sz w:val="18"/>
              </w:rPr>
              <w:t>&gt;Successful HO Report Information Item</w:t>
            </w:r>
          </w:p>
        </w:tc>
        <w:tc>
          <w:tcPr>
            <w:tcW w:w="1080" w:type="dxa"/>
            <w:tcBorders>
              <w:top w:val="single" w:sz="4" w:space="0" w:color="auto"/>
              <w:left w:val="single" w:sz="4" w:space="0" w:color="auto"/>
              <w:bottom w:val="single" w:sz="4" w:space="0" w:color="auto"/>
              <w:right w:val="single" w:sz="4" w:space="0" w:color="auto"/>
            </w:tcBorders>
          </w:tcPr>
          <w:p w14:paraId="780FD133" w14:textId="77777777" w:rsidR="00B83614" w:rsidRPr="000A0555" w:rsidRDefault="00B83614" w:rsidP="000249AD">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1D980E0" w14:textId="77777777" w:rsidR="00B83614" w:rsidRPr="000A0555" w:rsidRDefault="00B83614" w:rsidP="000249AD">
            <w:pPr>
              <w:widowControl w:val="0"/>
              <w:spacing w:after="0"/>
              <w:rPr>
                <w:rFonts w:ascii="Arial" w:hAnsi="Arial"/>
                <w:sz w:val="18"/>
              </w:rPr>
            </w:pPr>
            <w:r w:rsidRPr="000A0555">
              <w:rPr>
                <w:rFonts w:ascii="Arial" w:hAnsi="Arial"/>
                <w:i/>
                <w:sz w:val="18"/>
              </w:rPr>
              <w:t>1 .. &lt;</w:t>
            </w:r>
            <w:proofErr w:type="spellStart"/>
            <w:r w:rsidRPr="000A0555">
              <w:rPr>
                <w:rFonts w:ascii="Arial" w:hAnsi="Arial"/>
                <w:i/>
                <w:sz w:val="18"/>
              </w:rPr>
              <w:t>maxnoofSuccessfulHOReports</w:t>
            </w:r>
            <w:proofErr w:type="spellEnd"/>
            <w:r w:rsidRPr="000A0555">
              <w:rPr>
                <w:rFonts w:ascii="Arial" w:hAnsi="Arial"/>
                <w:i/>
                <w:sz w:val="18"/>
              </w:rPr>
              <w:t>&gt;</w:t>
            </w:r>
          </w:p>
        </w:tc>
        <w:tc>
          <w:tcPr>
            <w:tcW w:w="1512" w:type="dxa"/>
            <w:tcBorders>
              <w:top w:val="single" w:sz="4" w:space="0" w:color="auto"/>
              <w:left w:val="single" w:sz="4" w:space="0" w:color="auto"/>
              <w:bottom w:val="single" w:sz="4" w:space="0" w:color="auto"/>
              <w:right w:val="single" w:sz="4" w:space="0" w:color="auto"/>
            </w:tcBorders>
          </w:tcPr>
          <w:p w14:paraId="6031C1DA" w14:textId="77777777" w:rsidR="00B83614" w:rsidRPr="000A0555" w:rsidRDefault="00B83614" w:rsidP="000249AD">
            <w:pPr>
              <w:widowControl w:val="0"/>
              <w:spacing w:after="0"/>
              <w:rPr>
                <w:rFonts w:ascii="Arial"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FE6B60A" w14:textId="77777777" w:rsidR="00B83614" w:rsidRPr="000A0555" w:rsidRDefault="00B83614" w:rsidP="000249AD">
            <w:pPr>
              <w:widowControl w:val="0"/>
              <w:spacing w:after="0"/>
              <w:rPr>
                <w:rFonts w:ascii="Arial" w:hAnsi="Arial" w:cs="Arial"/>
                <w:i/>
                <w:iCs/>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0E2826A" w14:textId="77777777" w:rsidR="00B83614" w:rsidRPr="000A0555" w:rsidRDefault="00B83614" w:rsidP="000249AD">
            <w:pPr>
              <w:widowControl w:val="0"/>
              <w:spacing w:after="0"/>
              <w:jc w:val="center"/>
              <w:rPr>
                <w:rFonts w:ascii="Arial" w:hAnsi="Arial"/>
                <w:sz w:val="18"/>
              </w:rPr>
            </w:pPr>
            <w:r w:rsidRPr="000A0555">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0CB1DBD3" w14:textId="77777777" w:rsidR="00B83614" w:rsidRPr="000A0555" w:rsidRDefault="00B83614" w:rsidP="000249AD">
            <w:pPr>
              <w:widowControl w:val="0"/>
              <w:spacing w:after="0"/>
              <w:jc w:val="center"/>
              <w:rPr>
                <w:rFonts w:ascii="Arial" w:hAnsi="Arial"/>
                <w:sz w:val="18"/>
              </w:rPr>
            </w:pPr>
          </w:p>
        </w:tc>
      </w:tr>
      <w:tr w:rsidR="00B83614" w:rsidRPr="000A0555" w14:paraId="3CA0A3F4" w14:textId="77777777" w:rsidTr="000249AD">
        <w:tc>
          <w:tcPr>
            <w:tcW w:w="2160" w:type="dxa"/>
            <w:tcBorders>
              <w:top w:val="single" w:sz="4" w:space="0" w:color="auto"/>
              <w:left w:val="single" w:sz="4" w:space="0" w:color="auto"/>
              <w:bottom w:val="single" w:sz="4" w:space="0" w:color="auto"/>
              <w:right w:val="single" w:sz="4" w:space="0" w:color="auto"/>
            </w:tcBorders>
          </w:tcPr>
          <w:p w14:paraId="3C774BF6" w14:textId="77777777" w:rsidR="00B83614" w:rsidRPr="000A0555" w:rsidRDefault="00B83614" w:rsidP="000249AD">
            <w:pPr>
              <w:widowControl w:val="0"/>
              <w:spacing w:after="0"/>
              <w:ind w:leftChars="100" w:left="200"/>
              <w:rPr>
                <w:rFonts w:ascii="Arial" w:hAnsi="Arial"/>
                <w:sz w:val="18"/>
              </w:rPr>
            </w:pPr>
            <w:r w:rsidRPr="000A0555">
              <w:rPr>
                <w:rFonts w:ascii="Arial" w:hAnsi="Arial"/>
                <w:sz w:val="18"/>
              </w:rPr>
              <w:t>&gt;&gt;Successful HO Report Container</w:t>
            </w:r>
          </w:p>
        </w:tc>
        <w:tc>
          <w:tcPr>
            <w:tcW w:w="1080" w:type="dxa"/>
            <w:tcBorders>
              <w:top w:val="single" w:sz="4" w:space="0" w:color="auto"/>
              <w:left w:val="single" w:sz="4" w:space="0" w:color="auto"/>
              <w:bottom w:val="single" w:sz="4" w:space="0" w:color="auto"/>
              <w:right w:val="single" w:sz="4" w:space="0" w:color="auto"/>
            </w:tcBorders>
          </w:tcPr>
          <w:p w14:paraId="47A9E7B5" w14:textId="77777777" w:rsidR="00B83614" w:rsidRPr="000A0555" w:rsidRDefault="00B83614" w:rsidP="000249AD">
            <w:pPr>
              <w:widowControl w:val="0"/>
              <w:spacing w:after="0"/>
              <w:rPr>
                <w:rFonts w:ascii="Arial" w:hAnsi="Arial" w:cs="Arial"/>
                <w:sz w:val="18"/>
                <w:szCs w:val="18"/>
              </w:rPr>
            </w:pPr>
            <w:r w:rsidRPr="000A0555">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5C2AE9E9" w14:textId="77777777" w:rsidR="00B83614" w:rsidRPr="000A0555" w:rsidRDefault="00B83614" w:rsidP="000249AD">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755C83B5" w14:textId="77777777" w:rsidR="00B83614" w:rsidRPr="000A0555" w:rsidRDefault="00B83614" w:rsidP="000249AD">
            <w:pPr>
              <w:widowControl w:val="0"/>
              <w:spacing w:after="0"/>
              <w:rPr>
                <w:rFonts w:ascii="Arial" w:hAnsi="Arial" w:cs="Arial"/>
                <w:sz w:val="18"/>
                <w:szCs w:val="18"/>
              </w:rPr>
            </w:pPr>
            <w:r w:rsidRPr="000A0555">
              <w:rPr>
                <w:rFonts w:ascii="Arial" w:hAnsi="Arial" w:cs="Arial"/>
                <w:sz w:val="18"/>
                <w:szCs w:val="18"/>
              </w:rPr>
              <w:t>OCTET STRING</w:t>
            </w:r>
          </w:p>
        </w:tc>
        <w:tc>
          <w:tcPr>
            <w:tcW w:w="1728" w:type="dxa"/>
            <w:tcBorders>
              <w:top w:val="single" w:sz="4" w:space="0" w:color="auto"/>
              <w:left w:val="single" w:sz="4" w:space="0" w:color="auto"/>
              <w:bottom w:val="single" w:sz="4" w:space="0" w:color="auto"/>
              <w:right w:val="single" w:sz="4" w:space="0" w:color="auto"/>
            </w:tcBorders>
          </w:tcPr>
          <w:p w14:paraId="79359E74" w14:textId="77777777" w:rsidR="00B83614" w:rsidRPr="000A0555" w:rsidRDefault="00B83614" w:rsidP="000249AD">
            <w:pPr>
              <w:widowControl w:val="0"/>
              <w:spacing w:after="0"/>
              <w:rPr>
                <w:rFonts w:ascii="Arial" w:hAnsi="Arial" w:cs="Arial"/>
                <w:i/>
                <w:iCs/>
                <w:sz w:val="18"/>
                <w:szCs w:val="18"/>
              </w:rPr>
            </w:pPr>
            <w:r w:rsidRPr="000A0555">
              <w:rPr>
                <w:rFonts w:ascii="Arial" w:hAnsi="Arial"/>
                <w:sz w:val="18"/>
              </w:rPr>
              <w:t xml:space="preserve">Includes the </w:t>
            </w:r>
            <w:proofErr w:type="spellStart"/>
            <w:r w:rsidRPr="000A0555">
              <w:rPr>
                <w:rFonts w:ascii="Arial" w:hAnsi="Arial" w:cs="Arial"/>
                <w:i/>
                <w:iCs/>
                <w:sz w:val="18"/>
                <w:szCs w:val="18"/>
                <w:lang w:eastAsia="ko-KR"/>
              </w:rPr>
              <w:t>SuccessHO</w:t>
            </w:r>
            <w:proofErr w:type="spellEnd"/>
            <w:r w:rsidRPr="000A0555">
              <w:rPr>
                <w:rFonts w:ascii="Arial" w:hAnsi="Arial" w:cs="Arial"/>
                <w:i/>
                <w:iCs/>
                <w:sz w:val="18"/>
                <w:szCs w:val="18"/>
                <w:lang w:eastAsia="ko-KR"/>
              </w:rPr>
              <w:t>-Report</w:t>
            </w:r>
            <w:r w:rsidRPr="000A0555">
              <w:rPr>
                <w:rFonts w:ascii="Arial" w:hAnsi="Arial"/>
                <w:sz w:val="18"/>
                <w:lang w:eastAsia="ko-KR"/>
              </w:rPr>
              <w:t xml:space="preserve"> </w:t>
            </w:r>
            <w:r w:rsidRPr="000A0555">
              <w:rPr>
                <w:rFonts w:ascii="Arial" w:hAnsi="Arial" w:cs="Arial"/>
                <w:sz w:val="18"/>
                <w:szCs w:val="18"/>
                <w:lang w:eastAsia="ko-KR"/>
              </w:rPr>
              <w:t>IE as defined in subclause 6.2.2 in TS 38.331 [8].</w:t>
            </w:r>
          </w:p>
        </w:tc>
        <w:tc>
          <w:tcPr>
            <w:tcW w:w="1080" w:type="dxa"/>
            <w:tcBorders>
              <w:top w:val="single" w:sz="4" w:space="0" w:color="auto"/>
              <w:left w:val="single" w:sz="4" w:space="0" w:color="auto"/>
              <w:bottom w:val="single" w:sz="4" w:space="0" w:color="auto"/>
              <w:right w:val="single" w:sz="4" w:space="0" w:color="auto"/>
            </w:tcBorders>
          </w:tcPr>
          <w:p w14:paraId="190CB0F8" w14:textId="77777777" w:rsidR="00B83614" w:rsidRPr="000A0555" w:rsidRDefault="00B83614" w:rsidP="000249AD">
            <w:pPr>
              <w:widowControl w:val="0"/>
              <w:spacing w:after="0"/>
              <w:jc w:val="center"/>
              <w:rPr>
                <w:rFonts w:ascii="Arial" w:hAnsi="Arial"/>
                <w:sz w:val="18"/>
              </w:rPr>
            </w:pPr>
            <w:r w:rsidRPr="000A0555">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16EDD211" w14:textId="77777777" w:rsidR="00B83614" w:rsidRPr="000A0555" w:rsidRDefault="00B83614" w:rsidP="000249AD">
            <w:pPr>
              <w:widowControl w:val="0"/>
              <w:spacing w:after="0"/>
              <w:jc w:val="center"/>
              <w:rPr>
                <w:rFonts w:ascii="Arial" w:hAnsi="Arial"/>
                <w:sz w:val="18"/>
              </w:rPr>
            </w:pPr>
          </w:p>
        </w:tc>
      </w:tr>
      <w:tr w:rsidR="00B83614" w:rsidRPr="000A0555" w14:paraId="6CDABB61" w14:textId="77777777" w:rsidTr="000249AD">
        <w:tc>
          <w:tcPr>
            <w:tcW w:w="2160" w:type="dxa"/>
            <w:tcBorders>
              <w:top w:val="single" w:sz="4" w:space="0" w:color="auto"/>
              <w:left w:val="single" w:sz="4" w:space="0" w:color="auto"/>
              <w:bottom w:val="single" w:sz="4" w:space="0" w:color="auto"/>
              <w:right w:val="single" w:sz="4" w:space="0" w:color="auto"/>
            </w:tcBorders>
          </w:tcPr>
          <w:p w14:paraId="79BE8FF1" w14:textId="77777777" w:rsidR="00B83614" w:rsidRPr="000A0555" w:rsidRDefault="00B83614" w:rsidP="000249AD">
            <w:pPr>
              <w:widowControl w:val="0"/>
              <w:spacing w:after="0"/>
              <w:rPr>
                <w:rFonts w:ascii="Arial" w:hAnsi="Arial"/>
                <w:sz w:val="18"/>
              </w:rPr>
            </w:pPr>
            <w:r w:rsidRPr="000A0555">
              <w:rPr>
                <w:rFonts w:ascii="Arial" w:hAnsi="Arial" w:hint="eastAsia"/>
                <w:b/>
                <w:sz w:val="18"/>
              </w:rPr>
              <w:t xml:space="preserve">Successful </w:t>
            </w:r>
            <w:proofErr w:type="spellStart"/>
            <w:r w:rsidRPr="000A0555">
              <w:rPr>
                <w:rFonts w:ascii="Arial" w:hAnsi="Arial" w:hint="eastAsia"/>
                <w:b/>
                <w:sz w:val="18"/>
              </w:rPr>
              <w:t>PSCell</w:t>
            </w:r>
            <w:proofErr w:type="spellEnd"/>
            <w:r w:rsidRPr="000A0555">
              <w:rPr>
                <w:rFonts w:ascii="Arial" w:hAnsi="Arial" w:hint="eastAsia"/>
                <w:b/>
                <w:sz w:val="18"/>
              </w:rPr>
              <w:t xml:space="preserve"> </w:t>
            </w:r>
            <w:r w:rsidRPr="000A0555">
              <w:rPr>
                <w:rFonts w:ascii="Arial" w:hAnsi="Arial" w:hint="eastAsia"/>
                <w:b/>
                <w:bCs/>
                <w:sz w:val="18"/>
              </w:rPr>
              <w:t>Change</w:t>
            </w:r>
            <w:r w:rsidRPr="000A0555">
              <w:rPr>
                <w:rFonts w:ascii="Arial" w:hAnsi="Arial" w:hint="eastAsia"/>
                <w:b/>
                <w:sz w:val="18"/>
              </w:rPr>
              <w:t xml:space="preserve"> Report Information List</w:t>
            </w:r>
          </w:p>
        </w:tc>
        <w:tc>
          <w:tcPr>
            <w:tcW w:w="1080" w:type="dxa"/>
            <w:tcBorders>
              <w:top w:val="single" w:sz="4" w:space="0" w:color="auto"/>
              <w:left w:val="single" w:sz="4" w:space="0" w:color="auto"/>
              <w:bottom w:val="single" w:sz="4" w:space="0" w:color="auto"/>
              <w:right w:val="single" w:sz="4" w:space="0" w:color="auto"/>
            </w:tcBorders>
          </w:tcPr>
          <w:p w14:paraId="1EA51B9F" w14:textId="77777777" w:rsidR="00B83614" w:rsidRPr="000A0555" w:rsidRDefault="00B83614" w:rsidP="000249AD">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F215B09" w14:textId="77777777" w:rsidR="00B83614" w:rsidRPr="000A0555" w:rsidRDefault="00B83614" w:rsidP="000249AD">
            <w:pPr>
              <w:widowControl w:val="0"/>
              <w:spacing w:after="0"/>
              <w:rPr>
                <w:rFonts w:ascii="Arial" w:hAnsi="Arial"/>
                <w:sz w:val="18"/>
              </w:rPr>
            </w:pPr>
            <w:r w:rsidRPr="000A0555">
              <w:rPr>
                <w:rFonts w:ascii="Arial" w:hAnsi="Arial"/>
                <w:i/>
                <w:sz w:val="18"/>
              </w:rPr>
              <w:t>0..1</w:t>
            </w:r>
          </w:p>
        </w:tc>
        <w:tc>
          <w:tcPr>
            <w:tcW w:w="1512" w:type="dxa"/>
            <w:tcBorders>
              <w:top w:val="single" w:sz="4" w:space="0" w:color="auto"/>
              <w:left w:val="single" w:sz="4" w:space="0" w:color="auto"/>
              <w:bottom w:val="single" w:sz="4" w:space="0" w:color="auto"/>
              <w:right w:val="single" w:sz="4" w:space="0" w:color="auto"/>
            </w:tcBorders>
          </w:tcPr>
          <w:p w14:paraId="7DAE2B8D" w14:textId="77777777" w:rsidR="00B83614" w:rsidRPr="000A0555" w:rsidRDefault="00B83614" w:rsidP="000249AD">
            <w:pPr>
              <w:widowControl w:val="0"/>
              <w:spacing w:after="0"/>
              <w:rPr>
                <w:rFonts w:ascii="Arial"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DC9C4C6" w14:textId="77777777" w:rsidR="00B83614" w:rsidRPr="000A0555" w:rsidRDefault="00B83614" w:rsidP="000249AD">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08E9FD8" w14:textId="77777777" w:rsidR="00B83614" w:rsidRPr="000A0555" w:rsidRDefault="00B83614" w:rsidP="000249AD">
            <w:pPr>
              <w:widowControl w:val="0"/>
              <w:spacing w:after="0"/>
              <w:jc w:val="center"/>
              <w:rPr>
                <w:rFonts w:ascii="Arial" w:hAnsi="Arial"/>
                <w:sz w:val="18"/>
              </w:rPr>
            </w:pPr>
            <w:r w:rsidRPr="000A0555">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A96F8FC" w14:textId="77777777" w:rsidR="00B83614" w:rsidRPr="000A0555" w:rsidRDefault="00B83614" w:rsidP="000249AD">
            <w:pPr>
              <w:widowControl w:val="0"/>
              <w:spacing w:after="0"/>
              <w:jc w:val="center"/>
              <w:rPr>
                <w:rFonts w:ascii="Arial" w:hAnsi="Arial"/>
                <w:sz w:val="18"/>
              </w:rPr>
            </w:pPr>
            <w:r w:rsidRPr="000A0555">
              <w:rPr>
                <w:rFonts w:ascii="Arial" w:hAnsi="Arial"/>
                <w:sz w:val="18"/>
              </w:rPr>
              <w:t>ignore</w:t>
            </w:r>
          </w:p>
        </w:tc>
      </w:tr>
      <w:tr w:rsidR="00B83614" w:rsidRPr="000A0555" w14:paraId="38BA4CB7" w14:textId="77777777" w:rsidTr="000249AD">
        <w:tc>
          <w:tcPr>
            <w:tcW w:w="2160" w:type="dxa"/>
            <w:tcBorders>
              <w:top w:val="single" w:sz="4" w:space="0" w:color="auto"/>
              <w:left w:val="single" w:sz="4" w:space="0" w:color="auto"/>
              <w:bottom w:val="single" w:sz="4" w:space="0" w:color="auto"/>
              <w:right w:val="single" w:sz="4" w:space="0" w:color="auto"/>
            </w:tcBorders>
          </w:tcPr>
          <w:p w14:paraId="1E535E4B" w14:textId="77777777" w:rsidR="00B83614" w:rsidRPr="000A0555" w:rsidRDefault="00B83614" w:rsidP="000249AD">
            <w:pPr>
              <w:widowControl w:val="0"/>
              <w:spacing w:after="0"/>
              <w:ind w:leftChars="50" w:left="100"/>
              <w:rPr>
                <w:rFonts w:ascii="Arial" w:hAnsi="Arial"/>
                <w:sz w:val="18"/>
              </w:rPr>
            </w:pPr>
            <w:r w:rsidRPr="000A0555">
              <w:rPr>
                <w:rFonts w:ascii="Arial" w:hAnsi="Arial"/>
                <w:b/>
                <w:sz w:val="18"/>
              </w:rPr>
              <w:t>&gt;</w:t>
            </w:r>
            <w:r w:rsidRPr="000A0555">
              <w:rPr>
                <w:rFonts w:ascii="Arial" w:hAnsi="Arial" w:hint="eastAsia"/>
                <w:b/>
                <w:sz w:val="18"/>
              </w:rPr>
              <w:t xml:space="preserve">Successful </w:t>
            </w:r>
            <w:proofErr w:type="spellStart"/>
            <w:r w:rsidRPr="000A0555">
              <w:rPr>
                <w:rFonts w:ascii="Arial" w:hAnsi="Arial" w:hint="eastAsia"/>
                <w:b/>
                <w:sz w:val="18"/>
              </w:rPr>
              <w:t>PSCell</w:t>
            </w:r>
            <w:proofErr w:type="spellEnd"/>
            <w:r w:rsidRPr="000A0555">
              <w:rPr>
                <w:rFonts w:ascii="Arial" w:hAnsi="Arial"/>
                <w:b/>
                <w:sz w:val="18"/>
              </w:rPr>
              <w:t xml:space="preserve"> </w:t>
            </w:r>
            <w:r w:rsidRPr="000A0555">
              <w:rPr>
                <w:rFonts w:ascii="Arial" w:hAnsi="Arial"/>
                <w:b/>
                <w:bCs/>
                <w:sz w:val="18"/>
              </w:rPr>
              <w:t>Change</w:t>
            </w:r>
            <w:r w:rsidRPr="000A0555">
              <w:rPr>
                <w:rFonts w:ascii="Arial" w:hAnsi="Arial" w:hint="eastAsia"/>
                <w:b/>
                <w:sz w:val="18"/>
              </w:rPr>
              <w:t xml:space="preserve"> Report</w:t>
            </w:r>
            <w:r w:rsidRPr="000A0555">
              <w:rPr>
                <w:rFonts w:ascii="Arial" w:hAnsi="Arial"/>
                <w:b/>
                <w:sz w:val="18"/>
              </w:rPr>
              <w:t xml:space="preserve"> information Item</w:t>
            </w:r>
          </w:p>
        </w:tc>
        <w:tc>
          <w:tcPr>
            <w:tcW w:w="1080" w:type="dxa"/>
            <w:tcBorders>
              <w:top w:val="single" w:sz="4" w:space="0" w:color="auto"/>
              <w:left w:val="single" w:sz="4" w:space="0" w:color="auto"/>
              <w:bottom w:val="single" w:sz="4" w:space="0" w:color="auto"/>
              <w:right w:val="single" w:sz="4" w:space="0" w:color="auto"/>
            </w:tcBorders>
          </w:tcPr>
          <w:p w14:paraId="7F552601" w14:textId="77777777" w:rsidR="00B83614" w:rsidRPr="000A0555" w:rsidRDefault="00B83614" w:rsidP="000249AD">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09FEE80" w14:textId="77777777" w:rsidR="00B83614" w:rsidRPr="000A0555" w:rsidRDefault="00B83614" w:rsidP="000249AD">
            <w:pPr>
              <w:widowControl w:val="0"/>
              <w:spacing w:after="0"/>
              <w:rPr>
                <w:rFonts w:ascii="Arial" w:hAnsi="Arial"/>
                <w:sz w:val="18"/>
              </w:rPr>
            </w:pPr>
            <w:proofErr w:type="gramStart"/>
            <w:r w:rsidRPr="000A0555">
              <w:rPr>
                <w:rFonts w:ascii="Arial" w:hAnsi="Arial"/>
                <w:i/>
                <w:sz w:val="18"/>
              </w:rPr>
              <w:t>1..&lt;</w:t>
            </w:r>
            <w:proofErr w:type="spellStart"/>
            <w:proofErr w:type="gramEnd"/>
            <w:r w:rsidRPr="000A0555">
              <w:rPr>
                <w:rFonts w:ascii="Arial" w:hAnsi="Arial"/>
                <w:i/>
                <w:sz w:val="18"/>
              </w:rPr>
              <w:t>maxnoofSuccessfulPSCellChangeReports</w:t>
            </w:r>
            <w:proofErr w:type="spellEnd"/>
            <w:r w:rsidRPr="000A0555">
              <w:rPr>
                <w:rFonts w:ascii="Arial" w:hAnsi="Arial"/>
                <w:i/>
                <w:sz w:val="18"/>
              </w:rPr>
              <w:t>&gt;</w:t>
            </w:r>
          </w:p>
        </w:tc>
        <w:tc>
          <w:tcPr>
            <w:tcW w:w="1512" w:type="dxa"/>
            <w:tcBorders>
              <w:top w:val="single" w:sz="4" w:space="0" w:color="auto"/>
              <w:left w:val="single" w:sz="4" w:space="0" w:color="auto"/>
              <w:bottom w:val="single" w:sz="4" w:space="0" w:color="auto"/>
              <w:right w:val="single" w:sz="4" w:space="0" w:color="auto"/>
            </w:tcBorders>
          </w:tcPr>
          <w:p w14:paraId="128D5AFA" w14:textId="77777777" w:rsidR="00B83614" w:rsidRPr="000A0555" w:rsidRDefault="00B83614" w:rsidP="000249AD">
            <w:pPr>
              <w:widowControl w:val="0"/>
              <w:spacing w:after="0"/>
              <w:rPr>
                <w:rFonts w:ascii="Arial"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3E7DE52" w14:textId="77777777" w:rsidR="00B83614" w:rsidRPr="000A0555" w:rsidRDefault="00B83614" w:rsidP="000249AD">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148C94C" w14:textId="77777777" w:rsidR="00B83614" w:rsidRPr="000A0555" w:rsidRDefault="00B83614" w:rsidP="000249AD">
            <w:pPr>
              <w:widowControl w:val="0"/>
              <w:spacing w:after="0"/>
              <w:jc w:val="center"/>
              <w:rPr>
                <w:rFonts w:ascii="Arial" w:hAnsi="Arial"/>
                <w:sz w:val="18"/>
              </w:rPr>
            </w:pPr>
            <w:r w:rsidRPr="000A0555">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605F07C7" w14:textId="77777777" w:rsidR="00B83614" w:rsidRPr="000A0555" w:rsidRDefault="00B83614" w:rsidP="000249AD">
            <w:pPr>
              <w:widowControl w:val="0"/>
              <w:spacing w:after="0"/>
              <w:jc w:val="center"/>
              <w:rPr>
                <w:rFonts w:ascii="Arial" w:hAnsi="Arial"/>
                <w:sz w:val="18"/>
              </w:rPr>
            </w:pPr>
          </w:p>
        </w:tc>
      </w:tr>
      <w:tr w:rsidR="00B83614" w:rsidRPr="000A0555" w14:paraId="25DAE049" w14:textId="77777777" w:rsidTr="000249AD">
        <w:tc>
          <w:tcPr>
            <w:tcW w:w="2160" w:type="dxa"/>
            <w:tcBorders>
              <w:top w:val="single" w:sz="4" w:space="0" w:color="auto"/>
              <w:left w:val="single" w:sz="4" w:space="0" w:color="auto"/>
              <w:bottom w:val="single" w:sz="4" w:space="0" w:color="auto"/>
              <w:right w:val="single" w:sz="4" w:space="0" w:color="auto"/>
            </w:tcBorders>
          </w:tcPr>
          <w:p w14:paraId="5E1DCB3D" w14:textId="77777777" w:rsidR="00B83614" w:rsidRPr="000A0555" w:rsidRDefault="00B83614" w:rsidP="000249AD">
            <w:pPr>
              <w:widowControl w:val="0"/>
              <w:spacing w:after="0"/>
              <w:ind w:leftChars="100" w:left="200"/>
              <w:rPr>
                <w:rFonts w:ascii="Arial" w:hAnsi="Arial"/>
                <w:sz w:val="18"/>
              </w:rPr>
            </w:pPr>
            <w:r w:rsidRPr="000A0555">
              <w:rPr>
                <w:rFonts w:ascii="Arial" w:hAnsi="Arial"/>
                <w:sz w:val="18"/>
              </w:rPr>
              <w:t>&gt;&gt;</w:t>
            </w:r>
            <w:r w:rsidRPr="000A0555">
              <w:rPr>
                <w:rFonts w:ascii="Arial" w:hAnsi="Arial" w:hint="eastAsia"/>
                <w:sz w:val="18"/>
              </w:rPr>
              <w:t xml:space="preserve">Successful </w:t>
            </w:r>
            <w:proofErr w:type="spellStart"/>
            <w:r w:rsidRPr="000A0555">
              <w:rPr>
                <w:rFonts w:ascii="Arial" w:hAnsi="Arial" w:hint="eastAsia"/>
                <w:sz w:val="18"/>
              </w:rPr>
              <w:t>PSCell</w:t>
            </w:r>
            <w:proofErr w:type="spellEnd"/>
            <w:r w:rsidRPr="000A0555">
              <w:rPr>
                <w:rFonts w:ascii="Arial" w:hAnsi="Arial" w:hint="eastAsia"/>
                <w:sz w:val="18"/>
              </w:rPr>
              <w:t xml:space="preserve"> </w:t>
            </w:r>
            <w:r w:rsidRPr="000A0555">
              <w:rPr>
                <w:rFonts w:ascii="Arial" w:hAnsi="Arial"/>
                <w:sz w:val="18"/>
              </w:rPr>
              <w:t xml:space="preserve">Change </w:t>
            </w:r>
            <w:r w:rsidRPr="000A0555">
              <w:rPr>
                <w:rFonts w:ascii="Arial" w:hAnsi="Arial" w:hint="eastAsia"/>
                <w:sz w:val="18"/>
              </w:rPr>
              <w:t>Report</w:t>
            </w:r>
            <w:r w:rsidRPr="000A0555">
              <w:rPr>
                <w:rFonts w:ascii="Arial" w:hAnsi="Arial"/>
                <w:sz w:val="18"/>
              </w:rPr>
              <w:t xml:space="preserve"> Container</w:t>
            </w:r>
          </w:p>
        </w:tc>
        <w:tc>
          <w:tcPr>
            <w:tcW w:w="1080" w:type="dxa"/>
            <w:tcBorders>
              <w:top w:val="single" w:sz="4" w:space="0" w:color="auto"/>
              <w:left w:val="single" w:sz="4" w:space="0" w:color="auto"/>
              <w:bottom w:val="single" w:sz="4" w:space="0" w:color="auto"/>
              <w:right w:val="single" w:sz="4" w:space="0" w:color="auto"/>
            </w:tcBorders>
          </w:tcPr>
          <w:p w14:paraId="380ADD4B" w14:textId="77777777" w:rsidR="00B83614" w:rsidRPr="000A0555" w:rsidRDefault="00B83614" w:rsidP="000249AD">
            <w:pPr>
              <w:widowControl w:val="0"/>
              <w:spacing w:after="0"/>
              <w:rPr>
                <w:rFonts w:ascii="Arial" w:hAnsi="Arial" w:cs="Arial"/>
                <w:sz w:val="18"/>
                <w:szCs w:val="18"/>
              </w:rPr>
            </w:pPr>
            <w:r w:rsidRPr="000A0555">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13D862EF" w14:textId="77777777" w:rsidR="00B83614" w:rsidRPr="000A0555" w:rsidRDefault="00B83614" w:rsidP="000249AD">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6F5838BF" w14:textId="77777777" w:rsidR="00B83614" w:rsidRPr="000A0555" w:rsidRDefault="00B83614" w:rsidP="000249AD">
            <w:pPr>
              <w:widowControl w:val="0"/>
              <w:spacing w:after="0"/>
              <w:rPr>
                <w:rFonts w:ascii="Arial" w:hAnsi="Arial" w:cs="Arial"/>
                <w:sz w:val="18"/>
                <w:szCs w:val="18"/>
              </w:rPr>
            </w:pPr>
            <w:r w:rsidRPr="000A0555">
              <w:rPr>
                <w:rFonts w:ascii="Arial" w:hAnsi="Arial" w:cs="Arial"/>
                <w:sz w:val="18"/>
                <w:szCs w:val="18"/>
              </w:rPr>
              <w:t>OCTET STRING</w:t>
            </w:r>
          </w:p>
        </w:tc>
        <w:tc>
          <w:tcPr>
            <w:tcW w:w="1728" w:type="dxa"/>
            <w:tcBorders>
              <w:top w:val="single" w:sz="4" w:space="0" w:color="auto"/>
              <w:left w:val="single" w:sz="4" w:space="0" w:color="auto"/>
              <w:bottom w:val="single" w:sz="4" w:space="0" w:color="auto"/>
              <w:right w:val="single" w:sz="4" w:space="0" w:color="auto"/>
            </w:tcBorders>
          </w:tcPr>
          <w:p w14:paraId="2685F3FF" w14:textId="77777777" w:rsidR="00B83614" w:rsidRPr="000A0555" w:rsidRDefault="00B83614" w:rsidP="000249AD">
            <w:pPr>
              <w:widowControl w:val="0"/>
              <w:spacing w:after="0"/>
              <w:rPr>
                <w:rFonts w:ascii="Arial" w:hAnsi="Arial"/>
                <w:sz w:val="18"/>
              </w:rPr>
            </w:pPr>
            <w:r w:rsidRPr="000A0555">
              <w:rPr>
                <w:rFonts w:ascii="Arial" w:hAnsi="Arial"/>
                <w:sz w:val="18"/>
              </w:rPr>
              <w:t xml:space="preserve">Includes the </w:t>
            </w:r>
            <w:proofErr w:type="spellStart"/>
            <w:r w:rsidRPr="000A0555">
              <w:rPr>
                <w:rFonts w:ascii="Arial" w:hAnsi="Arial"/>
                <w:i/>
                <w:sz w:val="18"/>
                <w:lang w:eastAsia="ko-KR"/>
              </w:rPr>
              <w:t>SuccessPSCell</w:t>
            </w:r>
            <w:proofErr w:type="spellEnd"/>
            <w:r w:rsidRPr="000A0555">
              <w:rPr>
                <w:rFonts w:ascii="Arial" w:hAnsi="Arial"/>
                <w:i/>
                <w:sz w:val="18"/>
                <w:lang w:eastAsia="ko-KR"/>
              </w:rPr>
              <w:t>-Report</w:t>
            </w:r>
            <w:r w:rsidRPr="000A0555">
              <w:rPr>
                <w:rFonts w:ascii="Arial" w:hAnsi="Arial"/>
                <w:sz w:val="18"/>
              </w:rPr>
              <w:t xml:space="preserve"> </w:t>
            </w:r>
            <w:r w:rsidRPr="000A0555">
              <w:rPr>
                <w:rFonts w:ascii="Arial" w:hAnsi="Arial" w:cs="Arial"/>
                <w:sz w:val="18"/>
                <w:szCs w:val="18"/>
                <w:lang w:eastAsia="ko-KR"/>
              </w:rPr>
              <w:t>IE as defined in TS 38.331 [8].</w:t>
            </w:r>
          </w:p>
          <w:p w14:paraId="7BEE33CE" w14:textId="77777777" w:rsidR="00B83614" w:rsidRPr="000A0555" w:rsidRDefault="00B83614" w:rsidP="000249AD">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C46728C" w14:textId="77777777" w:rsidR="00B83614" w:rsidRPr="000A0555" w:rsidRDefault="00B83614" w:rsidP="000249AD">
            <w:pPr>
              <w:widowControl w:val="0"/>
              <w:spacing w:after="0"/>
              <w:jc w:val="center"/>
              <w:rPr>
                <w:rFonts w:ascii="Arial" w:hAnsi="Arial"/>
                <w:sz w:val="18"/>
              </w:rPr>
            </w:pPr>
            <w:r w:rsidRPr="000A0555">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5A569DC" w14:textId="77777777" w:rsidR="00B83614" w:rsidRPr="000A0555" w:rsidRDefault="00B83614" w:rsidP="000249AD">
            <w:pPr>
              <w:widowControl w:val="0"/>
              <w:spacing w:after="0"/>
              <w:jc w:val="center"/>
              <w:rPr>
                <w:rFonts w:ascii="Arial" w:hAnsi="Arial"/>
                <w:sz w:val="18"/>
              </w:rPr>
            </w:pPr>
          </w:p>
        </w:tc>
      </w:tr>
      <w:tr w:rsidR="00567D4D" w:rsidRPr="000A0555" w14:paraId="569BC124" w14:textId="77777777" w:rsidTr="000249AD">
        <w:trPr>
          <w:ins w:id="128" w:author="Ericsson User" w:date="2025-03-28T00:15:00Z"/>
        </w:trPr>
        <w:tc>
          <w:tcPr>
            <w:tcW w:w="2160" w:type="dxa"/>
            <w:tcBorders>
              <w:top w:val="single" w:sz="4" w:space="0" w:color="auto"/>
              <w:left w:val="single" w:sz="4" w:space="0" w:color="auto"/>
              <w:bottom w:val="single" w:sz="4" w:space="0" w:color="auto"/>
              <w:right w:val="single" w:sz="4" w:space="0" w:color="auto"/>
            </w:tcBorders>
          </w:tcPr>
          <w:p w14:paraId="0D537DBD" w14:textId="20F4263D" w:rsidR="00567D4D" w:rsidRPr="00AA7FC5" w:rsidRDefault="00C56930" w:rsidP="00AA7FC5">
            <w:pPr>
              <w:widowControl w:val="0"/>
              <w:spacing w:after="0"/>
              <w:ind w:leftChars="7" w:left="14"/>
              <w:rPr>
                <w:ins w:id="129" w:author="Ericsson User" w:date="2025-03-28T00:15:00Z"/>
                <w:rFonts w:ascii="Arial" w:hAnsi="Arial"/>
                <w:b/>
                <w:bCs/>
                <w:sz w:val="18"/>
              </w:rPr>
            </w:pPr>
            <w:ins w:id="130" w:author="Ericsson User" w:date="2025-03-28T00:19:00Z">
              <w:r w:rsidRPr="00AA7FC5">
                <w:rPr>
                  <w:rFonts w:ascii="Arial" w:hAnsi="Arial"/>
                  <w:b/>
                  <w:bCs/>
                  <w:sz w:val="18"/>
                </w:rPr>
                <w:t xml:space="preserve">Beam Failure </w:t>
              </w:r>
            </w:ins>
            <w:ins w:id="131" w:author="Ericsson User" w:date="2025-03-28T00:20:00Z">
              <w:r w:rsidRPr="00AA7FC5">
                <w:rPr>
                  <w:rFonts w:ascii="Arial" w:hAnsi="Arial"/>
                  <w:b/>
                  <w:bCs/>
                  <w:sz w:val="18"/>
                </w:rPr>
                <w:t>Recovery Information</w:t>
              </w:r>
            </w:ins>
          </w:p>
        </w:tc>
        <w:tc>
          <w:tcPr>
            <w:tcW w:w="1080" w:type="dxa"/>
            <w:tcBorders>
              <w:top w:val="single" w:sz="4" w:space="0" w:color="auto"/>
              <w:left w:val="single" w:sz="4" w:space="0" w:color="auto"/>
              <w:bottom w:val="single" w:sz="4" w:space="0" w:color="auto"/>
              <w:right w:val="single" w:sz="4" w:space="0" w:color="auto"/>
            </w:tcBorders>
          </w:tcPr>
          <w:p w14:paraId="570B7DD2" w14:textId="4334D930" w:rsidR="00567D4D" w:rsidRPr="000A0555" w:rsidRDefault="00C56930" w:rsidP="000249AD">
            <w:pPr>
              <w:widowControl w:val="0"/>
              <w:spacing w:after="0"/>
              <w:rPr>
                <w:ins w:id="132" w:author="Ericsson User" w:date="2025-03-28T00:15:00Z"/>
                <w:rFonts w:ascii="Arial" w:hAnsi="Arial" w:cs="Arial"/>
                <w:sz w:val="18"/>
                <w:szCs w:val="18"/>
              </w:rPr>
            </w:pPr>
            <w:ins w:id="133" w:author="Ericsson User" w:date="2025-03-28T00:20:00Z">
              <w:r>
                <w:rPr>
                  <w:rFonts w:ascii="Arial" w:hAnsi="Arial" w:cs="Arial"/>
                  <w:sz w:val="18"/>
                  <w:szCs w:val="18"/>
                </w:rPr>
                <w:t>O</w:t>
              </w:r>
            </w:ins>
          </w:p>
        </w:tc>
        <w:tc>
          <w:tcPr>
            <w:tcW w:w="1080" w:type="dxa"/>
            <w:tcBorders>
              <w:top w:val="single" w:sz="4" w:space="0" w:color="auto"/>
              <w:left w:val="single" w:sz="4" w:space="0" w:color="auto"/>
              <w:bottom w:val="single" w:sz="4" w:space="0" w:color="auto"/>
              <w:right w:val="single" w:sz="4" w:space="0" w:color="auto"/>
            </w:tcBorders>
          </w:tcPr>
          <w:p w14:paraId="6EE6CA09" w14:textId="77777777" w:rsidR="00567D4D" w:rsidRPr="000A0555" w:rsidRDefault="00567D4D" w:rsidP="000249AD">
            <w:pPr>
              <w:widowControl w:val="0"/>
              <w:spacing w:after="0"/>
              <w:rPr>
                <w:ins w:id="134" w:author="Ericsson User" w:date="2025-03-28T00:15: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26E1B8ED" w14:textId="77777777" w:rsidR="00567D4D" w:rsidRPr="000A0555" w:rsidRDefault="00567D4D" w:rsidP="000249AD">
            <w:pPr>
              <w:widowControl w:val="0"/>
              <w:spacing w:after="0"/>
              <w:rPr>
                <w:ins w:id="135" w:author="Ericsson User" w:date="2025-03-28T00:15:00Z"/>
                <w:rFonts w:ascii="Arial"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3C80271A" w14:textId="77777777" w:rsidR="00567D4D" w:rsidRPr="000A0555" w:rsidRDefault="00567D4D" w:rsidP="000249AD">
            <w:pPr>
              <w:widowControl w:val="0"/>
              <w:spacing w:after="0"/>
              <w:rPr>
                <w:ins w:id="136" w:author="Ericsson User" w:date="2025-03-28T00:15: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B68E378" w14:textId="15F16CE8" w:rsidR="00567D4D" w:rsidRPr="000A0555" w:rsidRDefault="00C56930" w:rsidP="000249AD">
            <w:pPr>
              <w:widowControl w:val="0"/>
              <w:spacing w:after="0"/>
              <w:jc w:val="center"/>
              <w:rPr>
                <w:ins w:id="137" w:author="Ericsson User" w:date="2025-03-28T00:15:00Z"/>
                <w:rFonts w:ascii="Arial" w:hAnsi="Arial"/>
                <w:sz w:val="18"/>
              </w:rPr>
            </w:pPr>
            <w:ins w:id="138" w:author="Ericsson User" w:date="2025-03-28T00:20:00Z">
              <w:r>
                <w:rPr>
                  <w:rFonts w:ascii="Arial"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21EB2FF6" w14:textId="51A91983" w:rsidR="00567D4D" w:rsidRPr="000A0555" w:rsidRDefault="00C56930" w:rsidP="000249AD">
            <w:pPr>
              <w:widowControl w:val="0"/>
              <w:spacing w:after="0"/>
              <w:jc w:val="center"/>
              <w:rPr>
                <w:ins w:id="139" w:author="Ericsson User" w:date="2025-03-28T00:15:00Z"/>
                <w:rFonts w:ascii="Arial" w:hAnsi="Arial"/>
                <w:sz w:val="18"/>
              </w:rPr>
            </w:pPr>
            <w:ins w:id="140" w:author="Ericsson User" w:date="2025-03-28T00:20:00Z">
              <w:r>
                <w:rPr>
                  <w:rFonts w:ascii="Arial" w:hAnsi="Arial"/>
                  <w:sz w:val="18"/>
                </w:rPr>
                <w:t>ignore</w:t>
              </w:r>
            </w:ins>
          </w:p>
        </w:tc>
      </w:tr>
      <w:tr w:rsidR="00C56930" w:rsidRPr="000A0555" w14:paraId="727F687D" w14:textId="77777777" w:rsidTr="000249AD">
        <w:trPr>
          <w:ins w:id="141" w:author="Ericsson User" w:date="2025-03-28T00:22:00Z"/>
        </w:trPr>
        <w:tc>
          <w:tcPr>
            <w:tcW w:w="2160" w:type="dxa"/>
            <w:tcBorders>
              <w:top w:val="single" w:sz="4" w:space="0" w:color="auto"/>
              <w:left w:val="single" w:sz="4" w:space="0" w:color="auto"/>
              <w:bottom w:val="single" w:sz="4" w:space="0" w:color="auto"/>
              <w:right w:val="single" w:sz="4" w:space="0" w:color="auto"/>
            </w:tcBorders>
          </w:tcPr>
          <w:p w14:paraId="08C8DD78" w14:textId="4F5FF262" w:rsidR="00C56930" w:rsidRPr="00AA7FC5" w:rsidRDefault="00C56930" w:rsidP="00AA7FC5">
            <w:pPr>
              <w:widowControl w:val="0"/>
              <w:spacing w:after="0"/>
              <w:ind w:leftChars="52" w:left="104"/>
              <w:rPr>
                <w:ins w:id="142" w:author="Ericsson User" w:date="2025-03-28T00:22:00Z"/>
                <w:rFonts w:ascii="Arial" w:hAnsi="Arial"/>
                <w:sz w:val="18"/>
              </w:rPr>
            </w:pPr>
            <w:ins w:id="143" w:author="Ericsson User" w:date="2025-03-28T00:23:00Z">
              <w:r w:rsidRPr="00AA7FC5">
                <w:rPr>
                  <w:rFonts w:ascii="Arial" w:hAnsi="Arial"/>
                  <w:sz w:val="18"/>
                </w:rPr>
                <w:t>&gt;</w:t>
              </w:r>
              <w:proofErr w:type="spellStart"/>
              <w:r w:rsidRPr="00AA7FC5">
                <w:rPr>
                  <w:rFonts w:ascii="Arial" w:hAnsi="Arial"/>
                  <w:sz w:val="18"/>
                </w:rPr>
                <w:t>gNB</w:t>
              </w:r>
              <w:proofErr w:type="spellEnd"/>
              <w:r w:rsidRPr="00AA7FC5">
                <w:rPr>
                  <w:rFonts w:ascii="Arial" w:hAnsi="Arial"/>
                  <w:sz w:val="18"/>
                </w:rPr>
                <w:t>-CU UE F1AP ID</w:t>
              </w:r>
            </w:ins>
          </w:p>
        </w:tc>
        <w:tc>
          <w:tcPr>
            <w:tcW w:w="1080" w:type="dxa"/>
            <w:tcBorders>
              <w:top w:val="single" w:sz="4" w:space="0" w:color="auto"/>
              <w:left w:val="single" w:sz="4" w:space="0" w:color="auto"/>
              <w:bottom w:val="single" w:sz="4" w:space="0" w:color="auto"/>
              <w:right w:val="single" w:sz="4" w:space="0" w:color="auto"/>
            </w:tcBorders>
          </w:tcPr>
          <w:p w14:paraId="1CE4FB38" w14:textId="4F9E71AE" w:rsidR="00C56930" w:rsidRDefault="00C56930" w:rsidP="000249AD">
            <w:pPr>
              <w:widowControl w:val="0"/>
              <w:spacing w:after="0"/>
              <w:rPr>
                <w:ins w:id="144" w:author="Ericsson User" w:date="2025-03-28T00:22:00Z"/>
                <w:rFonts w:ascii="Arial" w:hAnsi="Arial" w:cs="Arial"/>
                <w:sz w:val="18"/>
                <w:szCs w:val="18"/>
              </w:rPr>
            </w:pPr>
            <w:ins w:id="145" w:author="Ericsson User" w:date="2025-03-28T00:23:00Z">
              <w:r>
                <w:rPr>
                  <w:rFonts w:ascii="Arial" w:hAnsi="Arial" w:cs="Arial"/>
                  <w:sz w:val="18"/>
                  <w:szCs w:val="18"/>
                </w:rPr>
                <w:t>M</w:t>
              </w:r>
            </w:ins>
          </w:p>
        </w:tc>
        <w:tc>
          <w:tcPr>
            <w:tcW w:w="1080" w:type="dxa"/>
            <w:tcBorders>
              <w:top w:val="single" w:sz="4" w:space="0" w:color="auto"/>
              <w:left w:val="single" w:sz="4" w:space="0" w:color="auto"/>
              <w:bottom w:val="single" w:sz="4" w:space="0" w:color="auto"/>
              <w:right w:val="single" w:sz="4" w:space="0" w:color="auto"/>
            </w:tcBorders>
          </w:tcPr>
          <w:p w14:paraId="178656C8" w14:textId="77777777" w:rsidR="00C56930" w:rsidRPr="000A0555" w:rsidRDefault="00C56930" w:rsidP="000249AD">
            <w:pPr>
              <w:widowControl w:val="0"/>
              <w:spacing w:after="0"/>
              <w:rPr>
                <w:ins w:id="146" w:author="Ericsson User" w:date="2025-03-28T00:22: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17BBFC6B" w14:textId="01A7C7ED" w:rsidR="00C56930" w:rsidRPr="000A0555" w:rsidRDefault="006D5D3C" w:rsidP="000249AD">
            <w:pPr>
              <w:widowControl w:val="0"/>
              <w:spacing w:after="0"/>
              <w:rPr>
                <w:ins w:id="147" w:author="Ericsson User" w:date="2025-03-28T00:22:00Z"/>
                <w:rFonts w:ascii="Arial" w:hAnsi="Arial" w:cs="Arial"/>
                <w:sz w:val="18"/>
                <w:szCs w:val="18"/>
              </w:rPr>
            </w:pPr>
            <w:ins w:id="148" w:author="Ericsson User" w:date="2025-03-28T00:32:00Z">
              <w:r>
                <w:rPr>
                  <w:rFonts w:ascii="Arial" w:hAnsi="Arial" w:cs="Arial"/>
                  <w:sz w:val="18"/>
                  <w:szCs w:val="18"/>
                </w:rPr>
                <w:t>9.3.1.4</w:t>
              </w:r>
            </w:ins>
          </w:p>
        </w:tc>
        <w:tc>
          <w:tcPr>
            <w:tcW w:w="1728" w:type="dxa"/>
            <w:tcBorders>
              <w:top w:val="single" w:sz="4" w:space="0" w:color="auto"/>
              <w:left w:val="single" w:sz="4" w:space="0" w:color="auto"/>
              <w:bottom w:val="single" w:sz="4" w:space="0" w:color="auto"/>
              <w:right w:val="single" w:sz="4" w:space="0" w:color="auto"/>
            </w:tcBorders>
          </w:tcPr>
          <w:p w14:paraId="21CF4C78" w14:textId="77777777" w:rsidR="00C56930" w:rsidRPr="000A0555" w:rsidRDefault="00C56930" w:rsidP="000249AD">
            <w:pPr>
              <w:widowControl w:val="0"/>
              <w:spacing w:after="0"/>
              <w:rPr>
                <w:ins w:id="149" w:author="Ericsson User" w:date="2025-03-28T00:22: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28B568E5" w14:textId="032C15D7" w:rsidR="00C56930" w:rsidRDefault="00C56930" w:rsidP="000249AD">
            <w:pPr>
              <w:widowControl w:val="0"/>
              <w:spacing w:after="0"/>
              <w:jc w:val="center"/>
              <w:rPr>
                <w:ins w:id="150" w:author="Ericsson User" w:date="2025-03-28T00:22:00Z"/>
                <w:rFonts w:ascii="Arial" w:hAnsi="Arial"/>
                <w:sz w:val="18"/>
              </w:rPr>
            </w:pPr>
            <w:ins w:id="151" w:author="Ericsson User" w:date="2025-03-28T00:24:00Z">
              <w:r>
                <w:rPr>
                  <w:rFonts w:ascii="Arial" w:hAnsi="Arial"/>
                  <w:sz w:val="18"/>
                </w:rPr>
                <w:t>-</w:t>
              </w:r>
            </w:ins>
          </w:p>
        </w:tc>
        <w:tc>
          <w:tcPr>
            <w:tcW w:w="1080" w:type="dxa"/>
            <w:tcBorders>
              <w:top w:val="single" w:sz="4" w:space="0" w:color="auto"/>
              <w:left w:val="single" w:sz="4" w:space="0" w:color="auto"/>
              <w:bottom w:val="single" w:sz="4" w:space="0" w:color="auto"/>
              <w:right w:val="single" w:sz="4" w:space="0" w:color="auto"/>
            </w:tcBorders>
          </w:tcPr>
          <w:p w14:paraId="5285CFBD" w14:textId="77777777" w:rsidR="00C56930" w:rsidRDefault="00C56930" w:rsidP="000249AD">
            <w:pPr>
              <w:widowControl w:val="0"/>
              <w:spacing w:after="0"/>
              <w:jc w:val="center"/>
              <w:rPr>
                <w:ins w:id="152" w:author="Ericsson User" w:date="2025-03-28T00:22:00Z"/>
                <w:rFonts w:ascii="Arial" w:hAnsi="Arial"/>
                <w:sz w:val="18"/>
              </w:rPr>
            </w:pPr>
          </w:p>
        </w:tc>
      </w:tr>
      <w:tr w:rsidR="00C56930" w:rsidRPr="000A0555" w14:paraId="697994C3" w14:textId="77777777" w:rsidTr="000249AD">
        <w:trPr>
          <w:ins w:id="153" w:author="Ericsson User" w:date="2025-03-28T00:23:00Z"/>
        </w:trPr>
        <w:tc>
          <w:tcPr>
            <w:tcW w:w="2160" w:type="dxa"/>
            <w:tcBorders>
              <w:top w:val="single" w:sz="4" w:space="0" w:color="auto"/>
              <w:left w:val="single" w:sz="4" w:space="0" w:color="auto"/>
              <w:bottom w:val="single" w:sz="4" w:space="0" w:color="auto"/>
              <w:right w:val="single" w:sz="4" w:space="0" w:color="auto"/>
            </w:tcBorders>
          </w:tcPr>
          <w:p w14:paraId="7FA8F3AF" w14:textId="16F4990D" w:rsidR="00C56930" w:rsidRPr="00AA7FC5" w:rsidRDefault="00C56930" w:rsidP="00C56930">
            <w:pPr>
              <w:widowControl w:val="0"/>
              <w:spacing w:after="0"/>
              <w:ind w:leftChars="52" w:left="104"/>
              <w:rPr>
                <w:ins w:id="154" w:author="Ericsson User" w:date="2025-03-28T00:23:00Z"/>
                <w:rFonts w:ascii="Arial" w:hAnsi="Arial"/>
                <w:sz w:val="18"/>
              </w:rPr>
            </w:pPr>
            <w:ins w:id="155" w:author="Ericsson User" w:date="2025-03-28T00:23:00Z">
              <w:r w:rsidRPr="00AA7FC5">
                <w:rPr>
                  <w:rFonts w:ascii="Arial" w:hAnsi="Arial"/>
                  <w:sz w:val="18"/>
                </w:rPr>
                <w:t>&gt;</w:t>
              </w:r>
            </w:ins>
            <w:ins w:id="156" w:author="Ericsson User" w:date="2025-03-28T00:25:00Z">
              <w:r w:rsidRPr="00AA7FC5">
                <w:rPr>
                  <w:rFonts w:ascii="Arial" w:hAnsi="Arial"/>
                  <w:sz w:val="18"/>
                </w:rPr>
                <w:t>Recovery T</w:t>
              </w:r>
              <w:r>
                <w:rPr>
                  <w:rFonts w:ascii="Arial" w:hAnsi="Arial"/>
                  <w:sz w:val="18"/>
                </w:rPr>
                <w:t>CI State</w:t>
              </w:r>
            </w:ins>
          </w:p>
        </w:tc>
        <w:tc>
          <w:tcPr>
            <w:tcW w:w="1080" w:type="dxa"/>
            <w:tcBorders>
              <w:top w:val="single" w:sz="4" w:space="0" w:color="auto"/>
              <w:left w:val="single" w:sz="4" w:space="0" w:color="auto"/>
              <w:bottom w:val="single" w:sz="4" w:space="0" w:color="auto"/>
              <w:right w:val="single" w:sz="4" w:space="0" w:color="auto"/>
            </w:tcBorders>
          </w:tcPr>
          <w:p w14:paraId="0F9983C7" w14:textId="0DEA375D" w:rsidR="00C56930" w:rsidRDefault="00C56930" w:rsidP="000249AD">
            <w:pPr>
              <w:widowControl w:val="0"/>
              <w:spacing w:after="0"/>
              <w:rPr>
                <w:ins w:id="157" w:author="Ericsson User" w:date="2025-03-28T00:23:00Z"/>
                <w:rFonts w:ascii="Arial" w:hAnsi="Arial" w:cs="Arial"/>
                <w:sz w:val="18"/>
                <w:szCs w:val="18"/>
              </w:rPr>
            </w:pPr>
            <w:ins w:id="158" w:author="Ericsson User" w:date="2025-03-28T00:24:00Z">
              <w:r>
                <w:rPr>
                  <w:rFonts w:ascii="Arial" w:hAnsi="Arial" w:cs="Arial"/>
                  <w:sz w:val="18"/>
                  <w:szCs w:val="18"/>
                </w:rPr>
                <w:t>M</w:t>
              </w:r>
            </w:ins>
          </w:p>
        </w:tc>
        <w:tc>
          <w:tcPr>
            <w:tcW w:w="1080" w:type="dxa"/>
            <w:tcBorders>
              <w:top w:val="single" w:sz="4" w:space="0" w:color="auto"/>
              <w:left w:val="single" w:sz="4" w:space="0" w:color="auto"/>
              <w:bottom w:val="single" w:sz="4" w:space="0" w:color="auto"/>
              <w:right w:val="single" w:sz="4" w:space="0" w:color="auto"/>
            </w:tcBorders>
          </w:tcPr>
          <w:p w14:paraId="0F611EDF" w14:textId="77777777" w:rsidR="00C56930" w:rsidRPr="000A0555" w:rsidRDefault="00C56930" w:rsidP="000249AD">
            <w:pPr>
              <w:widowControl w:val="0"/>
              <w:spacing w:after="0"/>
              <w:rPr>
                <w:ins w:id="159" w:author="Ericsson User" w:date="2025-03-28T00:23: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1BE9FF9F" w14:textId="3CB5F72B" w:rsidR="00C56930" w:rsidRPr="000A0555" w:rsidRDefault="00C56930" w:rsidP="000249AD">
            <w:pPr>
              <w:widowControl w:val="0"/>
              <w:spacing w:after="0"/>
              <w:rPr>
                <w:ins w:id="160" w:author="Ericsson User" w:date="2025-03-28T00:23:00Z"/>
                <w:rFonts w:ascii="Arial" w:hAnsi="Arial" w:cs="Arial"/>
                <w:sz w:val="18"/>
                <w:szCs w:val="18"/>
              </w:rPr>
            </w:pPr>
            <w:ins w:id="161" w:author="Ericsson User" w:date="2025-03-28T00:24:00Z">
              <w:r w:rsidRPr="00C56930">
                <w:rPr>
                  <w:rFonts w:ascii="Arial" w:hAnsi="Arial" w:cs="Arial"/>
                  <w:sz w:val="18"/>
                  <w:szCs w:val="18"/>
                </w:rPr>
                <w:t>OCTET STRING</w:t>
              </w:r>
            </w:ins>
          </w:p>
        </w:tc>
        <w:tc>
          <w:tcPr>
            <w:tcW w:w="1728" w:type="dxa"/>
            <w:tcBorders>
              <w:top w:val="single" w:sz="4" w:space="0" w:color="auto"/>
              <w:left w:val="single" w:sz="4" w:space="0" w:color="auto"/>
              <w:bottom w:val="single" w:sz="4" w:space="0" w:color="auto"/>
              <w:right w:val="single" w:sz="4" w:space="0" w:color="auto"/>
            </w:tcBorders>
          </w:tcPr>
          <w:p w14:paraId="7B00297C" w14:textId="5CAB77BB" w:rsidR="00C56930" w:rsidRPr="000A0555" w:rsidRDefault="00C56930" w:rsidP="000249AD">
            <w:pPr>
              <w:widowControl w:val="0"/>
              <w:spacing w:after="0"/>
              <w:rPr>
                <w:ins w:id="162" w:author="Ericsson User" w:date="2025-03-28T00:23:00Z"/>
                <w:rFonts w:ascii="Arial" w:hAnsi="Arial"/>
                <w:sz w:val="18"/>
              </w:rPr>
            </w:pPr>
            <w:ins w:id="163" w:author="Ericsson User" w:date="2025-03-28T00:24:00Z">
              <w:r w:rsidRPr="00C56930">
                <w:rPr>
                  <w:rFonts w:ascii="Arial" w:hAnsi="Arial"/>
                  <w:sz w:val="18"/>
                </w:rPr>
                <w:t xml:space="preserve">Includes the </w:t>
              </w:r>
              <w:r w:rsidRPr="00AA7FC5">
                <w:rPr>
                  <w:rFonts w:ascii="Arial" w:hAnsi="Arial"/>
                  <w:i/>
                  <w:iCs/>
                  <w:sz w:val="18"/>
                </w:rPr>
                <w:t>TCI-</w:t>
              </w:r>
              <w:proofErr w:type="spellStart"/>
              <w:r w:rsidRPr="00AA7FC5">
                <w:rPr>
                  <w:rFonts w:ascii="Arial" w:hAnsi="Arial"/>
                  <w:i/>
                  <w:iCs/>
                  <w:sz w:val="18"/>
                </w:rPr>
                <w:t>StateId</w:t>
              </w:r>
              <w:proofErr w:type="spellEnd"/>
              <w:r w:rsidRPr="00C56930">
                <w:rPr>
                  <w:rFonts w:ascii="Arial" w:hAnsi="Arial"/>
                  <w:sz w:val="18"/>
                </w:rPr>
                <w:t xml:space="preserve"> IE</w:t>
              </w:r>
            </w:ins>
            <w:ins w:id="164" w:author="Ericsson User" w:date="2025-03-28T00:25:00Z">
              <w:r>
                <w:rPr>
                  <w:rFonts w:ascii="Arial" w:hAnsi="Arial"/>
                  <w:sz w:val="18"/>
                </w:rPr>
                <w:t xml:space="preserve"> used at Beam Failure Recovery</w:t>
              </w:r>
            </w:ins>
            <w:ins w:id="165" w:author="Ericsson User" w:date="2025-03-28T00:24:00Z">
              <w:r w:rsidRPr="00C56930">
                <w:rPr>
                  <w:rFonts w:ascii="Arial" w:hAnsi="Arial"/>
                  <w:sz w:val="18"/>
                </w:rPr>
                <w:t>,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50447920" w14:textId="336F3E20" w:rsidR="00C56930" w:rsidRDefault="00C56930" w:rsidP="000249AD">
            <w:pPr>
              <w:widowControl w:val="0"/>
              <w:spacing w:after="0"/>
              <w:jc w:val="center"/>
              <w:rPr>
                <w:ins w:id="166" w:author="Ericsson User" w:date="2025-03-28T00:23:00Z"/>
                <w:rFonts w:ascii="Arial" w:hAnsi="Arial"/>
                <w:sz w:val="18"/>
              </w:rPr>
            </w:pPr>
            <w:ins w:id="167" w:author="Ericsson User" w:date="2025-03-28T00:24:00Z">
              <w:r>
                <w:rPr>
                  <w:rFonts w:ascii="Arial" w:hAnsi="Arial"/>
                  <w:sz w:val="18"/>
                </w:rPr>
                <w:t>-</w:t>
              </w:r>
            </w:ins>
          </w:p>
        </w:tc>
        <w:tc>
          <w:tcPr>
            <w:tcW w:w="1080" w:type="dxa"/>
            <w:tcBorders>
              <w:top w:val="single" w:sz="4" w:space="0" w:color="auto"/>
              <w:left w:val="single" w:sz="4" w:space="0" w:color="auto"/>
              <w:bottom w:val="single" w:sz="4" w:space="0" w:color="auto"/>
              <w:right w:val="single" w:sz="4" w:space="0" w:color="auto"/>
            </w:tcBorders>
          </w:tcPr>
          <w:p w14:paraId="6DE79CDC" w14:textId="77777777" w:rsidR="00C56930" w:rsidRDefault="00C56930" w:rsidP="000249AD">
            <w:pPr>
              <w:widowControl w:val="0"/>
              <w:spacing w:after="0"/>
              <w:jc w:val="center"/>
              <w:rPr>
                <w:ins w:id="168" w:author="Ericsson User" w:date="2025-03-28T00:23:00Z"/>
                <w:rFonts w:ascii="Arial" w:hAnsi="Arial"/>
                <w:sz w:val="18"/>
              </w:rPr>
            </w:pPr>
          </w:p>
        </w:tc>
      </w:tr>
    </w:tbl>
    <w:p w14:paraId="58DB0F4F" w14:textId="77777777" w:rsidR="00B83614" w:rsidRPr="000A0555" w:rsidRDefault="00B83614" w:rsidP="00B83614">
      <w:pPr>
        <w:widowControl w:val="0"/>
        <w:rPr>
          <w:lang w:eastAsia="ko-KR"/>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811"/>
      </w:tblGrid>
      <w:tr w:rsidR="00B83614" w:rsidRPr="000A0555" w14:paraId="5EC3D632" w14:textId="77777777" w:rsidTr="000249AD">
        <w:trPr>
          <w:tblHeader/>
        </w:trPr>
        <w:tc>
          <w:tcPr>
            <w:tcW w:w="3823" w:type="dxa"/>
            <w:tcBorders>
              <w:top w:val="single" w:sz="4" w:space="0" w:color="auto"/>
              <w:left w:val="single" w:sz="4" w:space="0" w:color="auto"/>
              <w:bottom w:val="single" w:sz="4" w:space="0" w:color="auto"/>
              <w:right w:val="single" w:sz="4" w:space="0" w:color="auto"/>
            </w:tcBorders>
            <w:hideMark/>
          </w:tcPr>
          <w:p w14:paraId="66E72BC7" w14:textId="77777777" w:rsidR="00B83614" w:rsidRPr="000A0555" w:rsidRDefault="00B83614" w:rsidP="000249AD">
            <w:pPr>
              <w:widowControl w:val="0"/>
              <w:spacing w:after="0"/>
              <w:jc w:val="center"/>
              <w:rPr>
                <w:rFonts w:ascii="Arial" w:hAnsi="Arial"/>
                <w:b/>
                <w:sz w:val="18"/>
                <w:lang w:eastAsia="ko-KR"/>
              </w:rPr>
            </w:pPr>
            <w:r w:rsidRPr="000A0555">
              <w:rPr>
                <w:rFonts w:ascii="Arial" w:hAnsi="Arial"/>
                <w:b/>
                <w:sz w:val="18"/>
                <w:lang w:eastAsia="ko-KR"/>
              </w:rPr>
              <w:t>Range bound</w:t>
            </w:r>
          </w:p>
        </w:tc>
        <w:tc>
          <w:tcPr>
            <w:tcW w:w="5811" w:type="dxa"/>
            <w:tcBorders>
              <w:top w:val="single" w:sz="4" w:space="0" w:color="auto"/>
              <w:left w:val="single" w:sz="4" w:space="0" w:color="auto"/>
              <w:bottom w:val="single" w:sz="4" w:space="0" w:color="auto"/>
              <w:right w:val="single" w:sz="4" w:space="0" w:color="auto"/>
            </w:tcBorders>
            <w:hideMark/>
          </w:tcPr>
          <w:p w14:paraId="4D876894" w14:textId="77777777" w:rsidR="00B83614" w:rsidRPr="000A0555" w:rsidRDefault="00B83614" w:rsidP="000249AD">
            <w:pPr>
              <w:widowControl w:val="0"/>
              <w:spacing w:after="0"/>
              <w:jc w:val="center"/>
              <w:rPr>
                <w:rFonts w:ascii="Arial" w:hAnsi="Arial"/>
                <w:b/>
                <w:sz w:val="18"/>
                <w:lang w:eastAsia="ko-KR"/>
              </w:rPr>
            </w:pPr>
            <w:r w:rsidRPr="000A0555">
              <w:rPr>
                <w:rFonts w:ascii="Arial" w:hAnsi="Arial"/>
                <w:b/>
                <w:sz w:val="18"/>
                <w:lang w:eastAsia="ko-KR"/>
              </w:rPr>
              <w:t>Explanation</w:t>
            </w:r>
          </w:p>
        </w:tc>
      </w:tr>
      <w:tr w:rsidR="00B83614" w:rsidRPr="000A0555" w14:paraId="2D2DF379" w14:textId="77777777" w:rsidTr="000249AD">
        <w:tc>
          <w:tcPr>
            <w:tcW w:w="3823" w:type="dxa"/>
            <w:tcBorders>
              <w:top w:val="single" w:sz="4" w:space="0" w:color="auto"/>
              <w:left w:val="single" w:sz="4" w:space="0" w:color="auto"/>
              <w:bottom w:val="single" w:sz="4" w:space="0" w:color="auto"/>
              <w:right w:val="single" w:sz="4" w:space="0" w:color="auto"/>
            </w:tcBorders>
            <w:hideMark/>
          </w:tcPr>
          <w:p w14:paraId="19FD339A" w14:textId="77777777" w:rsidR="00B83614" w:rsidRPr="000A0555" w:rsidRDefault="00B83614" w:rsidP="000249AD">
            <w:pPr>
              <w:widowControl w:val="0"/>
              <w:spacing w:after="0"/>
              <w:rPr>
                <w:rFonts w:ascii="Arial" w:hAnsi="Arial"/>
                <w:sz w:val="18"/>
                <w:lang w:eastAsia="ko-KR"/>
              </w:rPr>
            </w:pPr>
            <w:proofErr w:type="spellStart"/>
            <w:r w:rsidRPr="000A0555">
              <w:rPr>
                <w:rFonts w:ascii="Arial" w:hAnsi="Arial" w:cs="Arial"/>
                <w:sz w:val="18"/>
                <w:lang w:eastAsia="ko-KR"/>
              </w:rPr>
              <w:t>maxnoofRAReports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21B162F4" w14:textId="77777777" w:rsidR="00B83614" w:rsidRPr="000A0555" w:rsidRDefault="00B83614" w:rsidP="000249AD">
            <w:pPr>
              <w:widowControl w:val="0"/>
              <w:spacing w:after="0"/>
              <w:rPr>
                <w:rFonts w:ascii="Arial" w:hAnsi="Arial"/>
                <w:sz w:val="18"/>
                <w:lang w:eastAsia="ko-KR"/>
              </w:rPr>
            </w:pPr>
            <w:r w:rsidRPr="000A0555">
              <w:rPr>
                <w:rFonts w:ascii="Arial" w:hAnsi="Arial" w:cs="Arial"/>
                <w:sz w:val="18"/>
                <w:lang w:eastAsia="ko-KR"/>
              </w:rPr>
              <w:t>Maximum no. of RA Reports, the maximum value is 64.</w:t>
            </w:r>
          </w:p>
        </w:tc>
      </w:tr>
      <w:tr w:rsidR="00B83614" w:rsidRPr="000A0555" w14:paraId="34494BFA" w14:textId="77777777" w:rsidTr="000249AD">
        <w:tc>
          <w:tcPr>
            <w:tcW w:w="3823" w:type="dxa"/>
            <w:tcBorders>
              <w:top w:val="single" w:sz="4" w:space="0" w:color="auto"/>
              <w:left w:val="single" w:sz="4" w:space="0" w:color="auto"/>
              <w:bottom w:val="single" w:sz="4" w:space="0" w:color="auto"/>
              <w:right w:val="single" w:sz="4" w:space="0" w:color="auto"/>
            </w:tcBorders>
            <w:hideMark/>
          </w:tcPr>
          <w:p w14:paraId="56E231B6" w14:textId="77777777" w:rsidR="00B83614" w:rsidRPr="000A0555" w:rsidRDefault="00B83614" w:rsidP="000249AD">
            <w:pPr>
              <w:widowControl w:val="0"/>
              <w:spacing w:after="0"/>
              <w:rPr>
                <w:rFonts w:ascii="Arial" w:hAnsi="Arial"/>
                <w:sz w:val="18"/>
                <w:lang w:eastAsia="ko-KR"/>
              </w:rPr>
            </w:pPr>
            <w:proofErr w:type="spellStart"/>
            <w:r w:rsidRPr="000A0555">
              <w:rPr>
                <w:rFonts w:ascii="Arial" w:hAnsi="Arial"/>
                <w:sz w:val="18"/>
                <w:lang w:eastAsia="ko-KR"/>
              </w:rPr>
              <w:t>maxnoofRLFReports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3E99FB45" w14:textId="77777777" w:rsidR="00B83614" w:rsidRPr="000A0555" w:rsidRDefault="00B83614" w:rsidP="000249AD">
            <w:pPr>
              <w:widowControl w:val="0"/>
              <w:spacing w:after="0"/>
              <w:rPr>
                <w:rFonts w:ascii="Arial" w:hAnsi="Arial"/>
                <w:sz w:val="18"/>
                <w:lang w:eastAsia="ko-KR"/>
              </w:rPr>
            </w:pPr>
            <w:r w:rsidRPr="000A0555">
              <w:rPr>
                <w:rFonts w:ascii="Arial" w:hAnsi="Arial"/>
                <w:sz w:val="18"/>
                <w:lang w:eastAsia="ko-KR"/>
              </w:rPr>
              <w:t>Maximum no. of RLF Reports, the maximum value is 64.</w:t>
            </w:r>
          </w:p>
        </w:tc>
      </w:tr>
      <w:tr w:rsidR="00B83614" w:rsidRPr="000A0555" w14:paraId="2D760546" w14:textId="77777777" w:rsidTr="000249AD">
        <w:tc>
          <w:tcPr>
            <w:tcW w:w="3823" w:type="dxa"/>
            <w:tcBorders>
              <w:top w:val="single" w:sz="4" w:space="0" w:color="auto"/>
              <w:left w:val="single" w:sz="4" w:space="0" w:color="auto"/>
              <w:bottom w:val="single" w:sz="4" w:space="0" w:color="auto"/>
              <w:right w:val="single" w:sz="4" w:space="0" w:color="auto"/>
            </w:tcBorders>
          </w:tcPr>
          <w:p w14:paraId="7AF47B5A" w14:textId="77777777" w:rsidR="00B83614" w:rsidRPr="000A0555" w:rsidRDefault="00B83614" w:rsidP="000249AD">
            <w:pPr>
              <w:widowControl w:val="0"/>
              <w:spacing w:after="0"/>
              <w:rPr>
                <w:rFonts w:ascii="Arial" w:hAnsi="Arial"/>
                <w:sz w:val="18"/>
                <w:lang w:eastAsia="ko-KR"/>
              </w:rPr>
            </w:pPr>
            <w:proofErr w:type="spellStart"/>
            <w:r w:rsidRPr="000A0555">
              <w:rPr>
                <w:rFonts w:ascii="Arial" w:hAnsi="Arial"/>
                <w:sz w:val="18"/>
                <w:lang w:eastAsia="ko-KR"/>
              </w:rPr>
              <w:t>maxnoofSuccessfulHOReports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102D1B1E" w14:textId="77777777" w:rsidR="00B83614" w:rsidRPr="000A0555" w:rsidRDefault="00B83614" w:rsidP="000249AD">
            <w:pPr>
              <w:widowControl w:val="0"/>
              <w:spacing w:after="0"/>
              <w:rPr>
                <w:rFonts w:ascii="Arial" w:hAnsi="Arial"/>
                <w:sz w:val="18"/>
                <w:lang w:eastAsia="ko-KR"/>
              </w:rPr>
            </w:pPr>
            <w:r w:rsidRPr="000A0555">
              <w:rPr>
                <w:rFonts w:ascii="Arial" w:hAnsi="Arial"/>
                <w:sz w:val="18"/>
                <w:lang w:eastAsia="ko-KR"/>
              </w:rPr>
              <w:t>Maximum no. of Successful HO Reports, the maximum value is 64.</w:t>
            </w:r>
          </w:p>
        </w:tc>
      </w:tr>
      <w:tr w:rsidR="00B83614" w:rsidRPr="000A0555" w14:paraId="382E8D05" w14:textId="77777777" w:rsidTr="000249AD">
        <w:tc>
          <w:tcPr>
            <w:tcW w:w="3823" w:type="dxa"/>
            <w:tcBorders>
              <w:top w:val="single" w:sz="4" w:space="0" w:color="auto"/>
              <w:left w:val="single" w:sz="4" w:space="0" w:color="auto"/>
              <w:bottom w:val="single" w:sz="4" w:space="0" w:color="auto"/>
              <w:right w:val="single" w:sz="4" w:space="0" w:color="auto"/>
            </w:tcBorders>
          </w:tcPr>
          <w:p w14:paraId="23B50AD3" w14:textId="77777777" w:rsidR="00B83614" w:rsidRPr="000A0555" w:rsidRDefault="00B83614" w:rsidP="000249AD">
            <w:pPr>
              <w:widowControl w:val="0"/>
              <w:spacing w:after="0"/>
              <w:rPr>
                <w:rFonts w:ascii="Arial" w:hAnsi="Arial"/>
                <w:sz w:val="18"/>
                <w:lang w:eastAsia="ko-KR"/>
              </w:rPr>
            </w:pPr>
            <w:proofErr w:type="spellStart"/>
            <w:r w:rsidRPr="000A0555">
              <w:rPr>
                <w:rFonts w:ascii="Arial" w:hAnsi="Arial"/>
                <w:sz w:val="18"/>
                <w:lang w:eastAsia="ko-KR"/>
              </w:rPr>
              <w:t>maxnoofSuccessfulPSCellChangeReports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736D038F" w14:textId="77777777" w:rsidR="00B83614" w:rsidRPr="000A0555" w:rsidRDefault="00B83614" w:rsidP="000249AD">
            <w:pPr>
              <w:widowControl w:val="0"/>
              <w:spacing w:after="0"/>
              <w:rPr>
                <w:rFonts w:ascii="Arial" w:hAnsi="Arial"/>
                <w:sz w:val="18"/>
                <w:lang w:eastAsia="ko-KR"/>
              </w:rPr>
            </w:pPr>
            <w:r w:rsidRPr="000A0555">
              <w:rPr>
                <w:rFonts w:ascii="Arial" w:hAnsi="Arial"/>
                <w:sz w:val="18"/>
                <w:lang w:eastAsia="ko-KR"/>
              </w:rPr>
              <w:t xml:space="preserve">Maximum no. of Successful </w:t>
            </w:r>
            <w:proofErr w:type="spellStart"/>
            <w:r w:rsidRPr="000A0555">
              <w:rPr>
                <w:rFonts w:ascii="Arial" w:hAnsi="Arial"/>
                <w:sz w:val="18"/>
                <w:lang w:eastAsia="ko-KR"/>
              </w:rPr>
              <w:t>PSCell</w:t>
            </w:r>
            <w:proofErr w:type="spellEnd"/>
            <w:r w:rsidRPr="000A0555">
              <w:rPr>
                <w:rFonts w:ascii="Arial" w:hAnsi="Arial"/>
                <w:sz w:val="18"/>
                <w:lang w:eastAsia="ko-KR"/>
              </w:rPr>
              <w:t xml:space="preserve"> Change</w:t>
            </w:r>
            <w:r w:rsidRPr="000A0555">
              <w:rPr>
                <w:rFonts w:ascii="Arial" w:hAnsi="Arial" w:hint="eastAsia"/>
                <w:sz w:val="18"/>
                <w:lang w:eastAsia="ko-KR"/>
              </w:rPr>
              <w:t xml:space="preserve"> </w:t>
            </w:r>
            <w:r w:rsidRPr="000A0555">
              <w:rPr>
                <w:rFonts w:ascii="Arial" w:hAnsi="Arial"/>
                <w:sz w:val="18"/>
                <w:lang w:eastAsia="ko-KR"/>
              </w:rPr>
              <w:t>Reports. Value is 64.</w:t>
            </w:r>
          </w:p>
        </w:tc>
      </w:tr>
    </w:tbl>
    <w:p w14:paraId="1CCB9718" w14:textId="77777777" w:rsidR="00B83614" w:rsidRDefault="00B83614" w:rsidP="00B83614">
      <w:pPr>
        <w:overflowPunct/>
        <w:autoSpaceDE/>
        <w:autoSpaceDN/>
        <w:adjustRightInd/>
        <w:spacing w:after="0"/>
        <w:textAlignment w:val="auto"/>
        <w:rPr>
          <w:rFonts w:eastAsia="MS Mincho"/>
        </w:rPr>
      </w:pPr>
    </w:p>
    <w:p w14:paraId="681D7D5D" w14:textId="0ACDB3AF" w:rsidR="00CB3E3F" w:rsidRPr="0089000D" w:rsidRDefault="00CB3E3F" w:rsidP="00CB3E3F">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Next change</w:t>
      </w:r>
    </w:p>
    <w:p w14:paraId="2B75811D" w14:textId="77777777" w:rsidR="00D129DD" w:rsidRPr="00356814" w:rsidRDefault="00D129DD" w:rsidP="00D129DD">
      <w:pPr>
        <w:pStyle w:val="Heading4"/>
        <w:keepNext w:val="0"/>
        <w:keepLines w:val="0"/>
        <w:widowControl w:val="0"/>
      </w:pPr>
      <w:bookmarkStart w:id="169" w:name="_Toc192843765"/>
      <w:r>
        <w:t>9.2.10.2</w:t>
      </w:r>
      <w:r w:rsidRPr="00356814">
        <w:tab/>
      </w:r>
      <w:r>
        <w:t>DU-CU ACCESS AND MOBILITY INDICATION</w:t>
      </w:r>
      <w:bookmarkEnd w:id="169"/>
    </w:p>
    <w:p w14:paraId="55E6FFCA" w14:textId="77777777" w:rsidR="00D129DD" w:rsidRPr="00AA5DA2" w:rsidRDefault="00D129DD" w:rsidP="00D129DD">
      <w:pPr>
        <w:widowControl w:val="0"/>
      </w:pPr>
      <w:r w:rsidRPr="00AA5DA2">
        <w:t>This message is sent by</w:t>
      </w:r>
      <w:r>
        <w:t xml:space="preserve"> the</w:t>
      </w:r>
      <w:r w:rsidRPr="00AA5DA2">
        <w:t xml:space="preserve"> </w:t>
      </w:r>
      <w:proofErr w:type="spellStart"/>
      <w:r>
        <w:rPr>
          <w:lang w:eastAsia="zh-CN"/>
        </w:rPr>
        <w:t>gNB</w:t>
      </w:r>
      <w:proofErr w:type="spellEnd"/>
      <w:r>
        <w:rPr>
          <w:lang w:eastAsia="zh-CN"/>
        </w:rPr>
        <w:t>-D</w:t>
      </w:r>
      <w:r w:rsidRPr="009A0050">
        <w:rPr>
          <w:lang w:eastAsia="zh-CN"/>
        </w:rPr>
        <w:t xml:space="preserve">U </w:t>
      </w:r>
      <w:r>
        <w:rPr>
          <w:lang w:eastAsia="zh-CN"/>
        </w:rPr>
        <w:t xml:space="preserve">to </w:t>
      </w:r>
      <w:r w:rsidRPr="009A0050">
        <w:rPr>
          <w:lang w:eastAsia="zh-CN"/>
        </w:rPr>
        <w:t xml:space="preserve">provide </w:t>
      </w:r>
      <w:r>
        <w:rPr>
          <w:lang w:eastAsia="zh-CN"/>
        </w:rPr>
        <w:t xml:space="preserve">access and mobility information </w:t>
      </w:r>
      <w:r w:rsidRPr="009A0050">
        <w:rPr>
          <w:lang w:eastAsia="zh-CN"/>
        </w:rPr>
        <w:t xml:space="preserve">to the </w:t>
      </w:r>
      <w:proofErr w:type="spellStart"/>
      <w:r w:rsidRPr="009A0050">
        <w:rPr>
          <w:lang w:eastAsia="zh-CN"/>
        </w:rPr>
        <w:t>gNB</w:t>
      </w:r>
      <w:proofErr w:type="spellEnd"/>
      <w:r w:rsidRPr="009A0050">
        <w:rPr>
          <w:lang w:eastAsia="zh-CN"/>
        </w:rPr>
        <w:t>-</w:t>
      </w:r>
      <w:r>
        <w:rPr>
          <w:lang w:eastAsia="zh-CN"/>
        </w:rPr>
        <w:t>C</w:t>
      </w:r>
      <w:r w:rsidRPr="009A0050">
        <w:rPr>
          <w:lang w:eastAsia="zh-CN"/>
        </w:rPr>
        <w:t>U</w:t>
      </w:r>
      <w:r w:rsidRPr="00AA5DA2">
        <w:t>.</w:t>
      </w:r>
    </w:p>
    <w:p w14:paraId="19EFC273" w14:textId="77777777" w:rsidR="00D129DD" w:rsidRPr="0009701E" w:rsidRDefault="00D129DD" w:rsidP="00D129DD">
      <w:pPr>
        <w:widowControl w:val="0"/>
        <w:rPr>
          <w:rFonts w:eastAsia="Batang"/>
          <w:lang w:val="fr-FR"/>
        </w:rPr>
      </w:pPr>
      <w:proofErr w:type="gramStart"/>
      <w:r w:rsidRPr="0009701E">
        <w:rPr>
          <w:lang w:val="fr-FR"/>
        </w:rPr>
        <w:t>Direction:</w:t>
      </w:r>
      <w:proofErr w:type="gramEnd"/>
      <w:r w:rsidRPr="0009701E">
        <w:rPr>
          <w:lang w:val="fr-FR"/>
        </w:rPr>
        <w:t xml:space="preserve"> </w:t>
      </w:r>
      <w:proofErr w:type="spellStart"/>
      <w:r w:rsidRPr="0009701E">
        <w:rPr>
          <w:lang w:val="fr-FR"/>
        </w:rPr>
        <w:t>gNB</w:t>
      </w:r>
      <w:proofErr w:type="spellEnd"/>
      <w:r w:rsidRPr="0009701E">
        <w:rPr>
          <w:lang w:val="fr-FR"/>
        </w:rPr>
        <w:t>-</w:t>
      </w:r>
      <w:r>
        <w:rPr>
          <w:lang w:val="fr-FR"/>
        </w:rPr>
        <w:t>D</w:t>
      </w:r>
      <w:r w:rsidRPr="0009701E">
        <w:rPr>
          <w:lang w:val="fr-FR"/>
        </w:rPr>
        <w:t xml:space="preserve">U </w:t>
      </w:r>
      <w:r w:rsidRPr="00AA5DA2">
        <w:sym w:font="Symbol" w:char="F0AE"/>
      </w:r>
      <w:r w:rsidRPr="0009701E">
        <w:rPr>
          <w:lang w:val="fr-FR"/>
        </w:rPr>
        <w:t xml:space="preserve"> </w:t>
      </w:r>
      <w:proofErr w:type="spellStart"/>
      <w:r w:rsidRPr="0009701E">
        <w:rPr>
          <w:lang w:val="fr-FR"/>
        </w:rPr>
        <w:t>gNB</w:t>
      </w:r>
      <w:proofErr w:type="spellEnd"/>
      <w:r w:rsidRPr="0009701E">
        <w:rPr>
          <w:lang w:val="fr-FR"/>
        </w:rPr>
        <w:t>-</w:t>
      </w:r>
      <w:r>
        <w:rPr>
          <w:lang w:val="fr-FR"/>
        </w:rPr>
        <w:t>C</w:t>
      </w:r>
      <w:r w:rsidRPr="0009701E">
        <w:rPr>
          <w:lang w:val="fr-FR"/>
        </w:rPr>
        <w:t>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129DD" w:rsidRPr="00AA5DA2" w14:paraId="46345412" w14:textId="77777777" w:rsidTr="000249AD">
        <w:trPr>
          <w:tblHeader/>
        </w:trPr>
        <w:tc>
          <w:tcPr>
            <w:tcW w:w="2160" w:type="dxa"/>
          </w:tcPr>
          <w:p w14:paraId="1E0375FE" w14:textId="77777777" w:rsidR="00D129DD" w:rsidRPr="00AA5DA2" w:rsidRDefault="00D129DD" w:rsidP="000249AD">
            <w:pPr>
              <w:pStyle w:val="TAH"/>
              <w:keepNext w:val="0"/>
              <w:keepLines w:val="0"/>
              <w:widowControl w:val="0"/>
            </w:pPr>
            <w:r w:rsidRPr="00AA5DA2">
              <w:t>IE/Group Name</w:t>
            </w:r>
          </w:p>
        </w:tc>
        <w:tc>
          <w:tcPr>
            <w:tcW w:w="1080" w:type="dxa"/>
          </w:tcPr>
          <w:p w14:paraId="05D25E4E" w14:textId="77777777" w:rsidR="00D129DD" w:rsidRPr="00AA5DA2" w:rsidRDefault="00D129DD" w:rsidP="000249AD">
            <w:pPr>
              <w:pStyle w:val="TAH"/>
              <w:keepNext w:val="0"/>
              <w:keepLines w:val="0"/>
              <w:widowControl w:val="0"/>
            </w:pPr>
            <w:r w:rsidRPr="00AA5DA2">
              <w:t>Presence</w:t>
            </w:r>
          </w:p>
        </w:tc>
        <w:tc>
          <w:tcPr>
            <w:tcW w:w="1080" w:type="dxa"/>
          </w:tcPr>
          <w:p w14:paraId="72787F52" w14:textId="77777777" w:rsidR="00D129DD" w:rsidRPr="00AA5DA2" w:rsidRDefault="00D129DD" w:rsidP="000249AD">
            <w:pPr>
              <w:pStyle w:val="TAH"/>
              <w:keepNext w:val="0"/>
              <w:keepLines w:val="0"/>
              <w:widowControl w:val="0"/>
            </w:pPr>
            <w:r w:rsidRPr="00AA5DA2">
              <w:t>Range</w:t>
            </w:r>
          </w:p>
        </w:tc>
        <w:tc>
          <w:tcPr>
            <w:tcW w:w="1512" w:type="dxa"/>
          </w:tcPr>
          <w:p w14:paraId="13B95458" w14:textId="77777777" w:rsidR="00D129DD" w:rsidRPr="00AA5DA2" w:rsidRDefault="00D129DD" w:rsidP="000249AD">
            <w:pPr>
              <w:pStyle w:val="TAH"/>
              <w:keepNext w:val="0"/>
              <w:keepLines w:val="0"/>
              <w:widowControl w:val="0"/>
            </w:pPr>
            <w:r w:rsidRPr="00AA5DA2">
              <w:t>IE type and reference</w:t>
            </w:r>
          </w:p>
        </w:tc>
        <w:tc>
          <w:tcPr>
            <w:tcW w:w="1728" w:type="dxa"/>
          </w:tcPr>
          <w:p w14:paraId="47E568A5" w14:textId="77777777" w:rsidR="00D129DD" w:rsidRPr="00AA5DA2" w:rsidRDefault="00D129DD" w:rsidP="000249AD">
            <w:pPr>
              <w:pStyle w:val="TAH"/>
              <w:keepNext w:val="0"/>
              <w:keepLines w:val="0"/>
              <w:widowControl w:val="0"/>
            </w:pPr>
            <w:r w:rsidRPr="00AA5DA2">
              <w:t>Semantics description</w:t>
            </w:r>
          </w:p>
        </w:tc>
        <w:tc>
          <w:tcPr>
            <w:tcW w:w="1080" w:type="dxa"/>
          </w:tcPr>
          <w:p w14:paraId="46EC5004" w14:textId="77777777" w:rsidR="00D129DD" w:rsidRPr="0030753D" w:rsidRDefault="00D129DD" w:rsidP="000249AD">
            <w:pPr>
              <w:pStyle w:val="TAH"/>
              <w:keepNext w:val="0"/>
              <w:keepLines w:val="0"/>
              <w:widowControl w:val="0"/>
            </w:pPr>
            <w:r w:rsidRPr="0030753D">
              <w:t>Criticality</w:t>
            </w:r>
          </w:p>
        </w:tc>
        <w:tc>
          <w:tcPr>
            <w:tcW w:w="1080" w:type="dxa"/>
          </w:tcPr>
          <w:p w14:paraId="72C68DA1" w14:textId="77777777" w:rsidR="00D129DD" w:rsidRPr="00AA5DA2" w:rsidRDefault="00D129DD" w:rsidP="000249AD">
            <w:pPr>
              <w:pStyle w:val="TAH"/>
              <w:keepNext w:val="0"/>
              <w:keepLines w:val="0"/>
              <w:widowControl w:val="0"/>
              <w:rPr>
                <w:b w:val="0"/>
              </w:rPr>
            </w:pPr>
            <w:r w:rsidRPr="00AA5DA2">
              <w:t>Assigned Criticality</w:t>
            </w:r>
          </w:p>
        </w:tc>
      </w:tr>
      <w:tr w:rsidR="00D129DD" w:rsidRPr="00AA5DA2" w14:paraId="3AFBF1A5" w14:textId="77777777" w:rsidTr="000249AD">
        <w:tc>
          <w:tcPr>
            <w:tcW w:w="2160" w:type="dxa"/>
          </w:tcPr>
          <w:p w14:paraId="608A16AC" w14:textId="77777777" w:rsidR="00D129DD" w:rsidRPr="00AA5DA2" w:rsidRDefault="00D129DD" w:rsidP="000249AD">
            <w:pPr>
              <w:pStyle w:val="TAL"/>
              <w:keepNext w:val="0"/>
              <w:keepLines w:val="0"/>
              <w:widowControl w:val="0"/>
            </w:pPr>
            <w:r w:rsidRPr="00AA5DA2">
              <w:t>Message Type</w:t>
            </w:r>
          </w:p>
        </w:tc>
        <w:tc>
          <w:tcPr>
            <w:tcW w:w="1080" w:type="dxa"/>
          </w:tcPr>
          <w:p w14:paraId="2C94A00C" w14:textId="77777777" w:rsidR="00D129DD" w:rsidRPr="00AA5DA2" w:rsidRDefault="00D129DD" w:rsidP="000249AD">
            <w:pPr>
              <w:pStyle w:val="TAL"/>
              <w:keepNext w:val="0"/>
              <w:keepLines w:val="0"/>
              <w:widowControl w:val="0"/>
            </w:pPr>
            <w:r w:rsidRPr="00AA5DA2">
              <w:t>M</w:t>
            </w:r>
          </w:p>
        </w:tc>
        <w:tc>
          <w:tcPr>
            <w:tcW w:w="1080" w:type="dxa"/>
          </w:tcPr>
          <w:p w14:paraId="5CCCC4D9" w14:textId="77777777" w:rsidR="00D129DD" w:rsidRPr="00AA5DA2" w:rsidRDefault="00D129DD" w:rsidP="000249AD">
            <w:pPr>
              <w:pStyle w:val="TAL"/>
              <w:keepNext w:val="0"/>
              <w:keepLines w:val="0"/>
              <w:widowControl w:val="0"/>
            </w:pPr>
          </w:p>
        </w:tc>
        <w:tc>
          <w:tcPr>
            <w:tcW w:w="1512" w:type="dxa"/>
          </w:tcPr>
          <w:p w14:paraId="36A8A687" w14:textId="77777777" w:rsidR="00D129DD" w:rsidRPr="00924C10" w:rsidRDefault="00D129DD" w:rsidP="000249AD">
            <w:pPr>
              <w:pStyle w:val="TAL"/>
              <w:keepNext w:val="0"/>
              <w:keepLines w:val="0"/>
              <w:widowControl w:val="0"/>
              <w:rPr>
                <w:lang w:eastAsia="zh-CN"/>
              </w:rPr>
            </w:pPr>
            <w:r w:rsidRPr="00A423D1">
              <w:t>9.3.1.1</w:t>
            </w:r>
          </w:p>
        </w:tc>
        <w:tc>
          <w:tcPr>
            <w:tcW w:w="1728" w:type="dxa"/>
          </w:tcPr>
          <w:p w14:paraId="7F095FE2" w14:textId="77777777" w:rsidR="00D129DD" w:rsidRPr="00AA5DA2" w:rsidRDefault="00D129DD" w:rsidP="000249AD">
            <w:pPr>
              <w:pStyle w:val="TAL"/>
              <w:keepNext w:val="0"/>
              <w:keepLines w:val="0"/>
              <w:widowControl w:val="0"/>
            </w:pPr>
          </w:p>
        </w:tc>
        <w:tc>
          <w:tcPr>
            <w:tcW w:w="1080" w:type="dxa"/>
          </w:tcPr>
          <w:p w14:paraId="25B04EF3" w14:textId="77777777" w:rsidR="00D129DD" w:rsidRPr="00AA5DA2" w:rsidRDefault="00D129DD" w:rsidP="000249AD">
            <w:pPr>
              <w:pStyle w:val="TAC"/>
              <w:keepNext w:val="0"/>
              <w:keepLines w:val="0"/>
              <w:widowControl w:val="0"/>
            </w:pPr>
            <w:r w:rsidRPr="00AA5DA2">
              <w:t>YES</w:t>
            </w:r>
          </w:p>
        </w:tc>
        <w:tc>
          <w:tcPr>
            <w:tcW w:w="1080" w:type="dxa"/>
          </w:tcPr>
          <w:p w14:paraId="77D17ED7" w14:textId="77777777" w:rsidR="00D129DD" w:rsidRPr="00AA5DA2" w:rsidRDefault="00D129DD" w:rsidP="000249AD">
            <w:pPr>
              <w:pStyle w:val="TAC"/>
              <w:keepNext w:val="0"/>
              <w:keepLines w:val="0"/>
              <w:widowControl w:val="0"/>
            </w:pPr>
            <w:r w:rsidRPr="00AA5DA2">
              <w:t>ignore</w:t>
            </w:r>
          </w:p>
        </w:tc>
      </w:tr>
      <w:tr w:rsidR="00D129DD" w:rsidRPr="00AA5DA2" w14:paraId="312787EF" w14:textId="77777777" w:rsidTr="000249AD">
        <w:tc>
          <w:tcPr>
            <w:tcW w:w="2160" w:type="dxa"/>
          </w:tcPr>
          <w:p w14:paraId="6E722460" w14:textId="77777777" w:rsidR="00D129DD" w:rsidRPr="00AA5DA2" w:rsidRDefault="00D129DD" w:rsidP="000249AD">
            <w:pPr>
              <w:pStyle w:val="TAL"/>
              <w:keepNext w:val="0"/>
              <w:keepLines w:val="0"/>
              <w:widowControl w:val="0"/>
            </w:pPr>
            <w:r w:rsidRPr="00EA5FA7">
              <w:rPr>
                <w:rFonts w:cs="Arial"/>
                <w:szCs w:val="18"/>
              </w:rPr>
              <w:t>Transaction ID</w:t>
            </w:r>
          </w:p>
        </w:tc>
        <w:tc>
          <w:tcPr>
            <w:tcW w:w="1080" w:type="dxa"/>
          </w:tcPr>
          <w:p w14:paraId="2BEA641F" w14:textId="77777777" w:rsidR="00D129DD" w:rsidRPr="00AA5DA2" w:rsidRDefault="00D129DD" w:rsidP="000249AD">
            <w:pPr>
              <w:pStyle w:val="TAL"/>
              <w:keepNext w:val="0"/>
              <w:keepLines w:val="0"/>
              <w:widowControl w:val="0"/>
            </w:pPr>
            <w:r w:rsidRPr="00EA5FA7">
              <w:rPr>
                <w:rFonts w:cs="Arial"/>
                <w:szCs w:val="18"/>
              </w:rPr>
              <w:t>M</w:t>
            </w:r>
          </w:p>
        </w:tc>
        <w:tc>
          <w:tcPr>
            <w:tcW w:w="1080" w:type="dxa"/>
          </w:tcPr>
          <w:p w14:paraId="5A0FCCCE" w14:textId="77777777" w:rsidR="00D129DD" w:rsidRPr="00AA5DA2" w:rsidRDefault="00D129DD" w:rsidP="000249AD">
            <w:pPr>
              <w:pStyle w:val="TAL"/>
              <w:keepNext w:val="0"/>
              <w:keepLines w:val="0"/>
              <w:widowControl w:val="0"/>
            </w:pPr>
          </w:p>
        </w:tc>
        <w:tc>
          <w:tcPr>
            <w:tcW w:w="1512" w:type="dxa"/>
          </w:tcPr>
          <w:p w14:paraId="2B30E8FB" w14:textId="77777777" w:rsidR="00D129DD" w:rsidRPr="00A423D1" w:rsidRDefault="00D129DD" w:rsidP="000249AD">
            <w:pPr>
              <w:pStyle w:val="TAL"/>
              <w:keepNext w:val="0"/>
              <w:keepLines w:val="0"/>
              <w:widowControl w:val="0"/>
            </w:pPr>
            <w:r w:rsidRPr="00EA5FA7">
              <w:rPr>
                <w:rFonts w:cs="Arial"/>
                <w:szCs w:val="18"/>
              </w:rPr>
              <w:t>9.3.1.23</w:t>
            </w:r>
          </w:p>
        </w:tc>
        <w:tc>
          <w:tcPr>
            <w:tcW w:w="1728" w:type="dxa"/>
          </w:tcPr>
          <w:p w14:paraId="0E66BF7A" w14:textId="77777777" w:rsidR="00D129DD" w:rsidRPr="00AA5DA2" w:rsidRDefault="00D129DD" w:rsidP="000249AD">
            <w:pPr>
              <w:pStyle w:val="TAL"/>
              <w:keepNext w:val="0"/>
              <w:keepLines w:val="0"/>
              <w:widowControl w:val="0"/>
            </w:pPr>
          </w:p>
        </w:tc>
        <w:tc>
          <w:tcPr>
            <w:tcW w:w="1080" w:type="dxa"/>
          </w:tcPr>
          <w:p w14:paraId="16CC5A14" w14:textId="77777777" w:rsidR="00D129DD" w:rsidRPr="00AA5DA2" w:rsidRDefault="00D129DD" w:rsidP="000249AD">
            <w:pPr>
              <w:pStyle w:val="TAC"/>
              <w:keepNext w:val="0"/>
              <w:keepLines w:val="0"/>
              <w:widowControl w:val="0"/>
            </w:pPr>
            <w:r w:rsidRPr="00EA5FA7">
              <w:rPr>
                <w:rFonts w:cs="Arial"/>
                <w:szCs w:val="18"/>
              </w:rPr>
              <w:t>YES</w:t>
            </w:r>
          </w:p>
        </w:tc>
        <w:tc>
          <w:tcPr>
            <w:tcW w:w="1080" w:type="dxa"/>
          </w:tcPr>
          <w:p w14:paraId="38A871EE" w14:textId="77777777" w:rsidR="00D129DD" w:rsidRPr="00AA5DA2" w:rsidRDefault="00D129DD" w:rsidP="000249AD">
            <w:pPr>
              <w:pStyle w:val="TAC"/>
              <w:keepNext w:val="0"/>
              <w:keepLines w:val="0"/>
              <w:widowControl w:val="0"/>
            </w:pPr>
            <w:r w:rsidRPr="00EA5FA7">
              <w:rPr>
                <w:rFonts w:cs="Arial"/>
                <w:szCs w:val="18"/>
              </w:rPr>
              <w:t>reject</w:t>
            </w:r>
          </w:p>
        </w:tc>
      </w:tr>
      <w:tr w:rsidR="00D129DD" w:rsidRPr="00AA5DA2" w14:paraId="20CDF36B" w14:textId="77777777" w:rsidTr="000249AD">
        <w:tc>
          <w:tcPr>
            <w:tcW w:w="2160" w:type="dxa"/>
          </w:tcPr>
          <w:p w14:paraId="5496B8CF" w14:textId="77777777" w:rsidR="00D129DD" w:rsidRPr="00AA5DA2" w:rsidRDefault="00D129DD" w:rsidP="000249AD">
            <w:pPr>
              <w:pStyle w:val="TAL"/>
              <w:keepNext w:val="0"/>
              <w:keepLines w:val="0"/>
              <w:widowControl w:val="0"/>
            </w:pPr>
            <w:r>
              <w:rPr>
                <w:b/>
              </w:rPr>
              <w:t xml:space="preserve">DL </w:t>
            </w:r>
            <w:r w:rsidRPr="00AC11B6">
              <w:rPr>
                <w:b/>
              </w:rPr>
              <w:t>LBT Failure Information List</w:t>
            </w:r>
          </w:p>
        </w:tc>
        <w:tc>
          <w:tcPr>
            <w:tcW w:w="1080" w:type="dxa"/>
          </w:tcPr>
          <w:p w14:paraId="353CC700" w14:textId="77777777" w:rsidR="00D129DD" w:rsidRPr="00AA5DA2" w:rsidRDefault="00D129DD" w:rsidP="000249AD">
            <w:pPr>
              <w:pStyle w:val="TAL"/>
              <w:keepNext w:val="0"/>
              <w:keepLines w:val="0"/>
              <w:widowControl w:val="0"/>
            </w:pPr>
          </w:p>
        </w:tc>
        <w:tc>
          <w:tcPr>
            <w:tcW w:w="1080" w:type="dxa"/>
          </w:tcPr>
          <w:p w14:paraId="77AB10C1" w14:textId="77777777" w:rsidR="00D129DD" w:rsidRPr="00AA5DA2" w:rsidRDefault="00D129DD" w:rsidP="000249AD">
            <w:pPr>
              <w:pStyle w:val="TAL"/>
              <w:keepNext w:val="0"/>
              <w:keepLines w:val="0"/>
              <w:widowControl w:val="0"/>
            </w:pPr>
            <w:r w:rsidRPr="00EA5FA7">
              <w:rPr>
                <w:i/>
                <w:iCs/>
              </w:rPr>
              <w:t>0..1</w:t>
            </w:r>
          </w:p>
        </w:tc>
        <w:tc>
          <w:tcPr>
            <w:tcW w:w="1512" w:type="dxa"/>
          </w:tcPr>
          <w:p w14:paraId="78AEC06F" w14:textId="77777777" w:rsidR="00D129DD" w:rsidRPr="00A423D1" w:rsidRDefault="00D129DD" w:rsidP="000249AD">
            <w:pPr>
              <w:pStyle w:val="TAL"/>
              <w:keepNext w:val="0"/>
              <w:keepLines w:val="0"/>
              <w:widowControl w:val="0"/>
            </w:pPr>
          </w:p>
        </w:tc>
        <w:tc>
          <w:tcPr>
            <w:tcW w:w="1728" w:type="dxa"/>
          </w:tcPr>
          <w:p w14:paraId="63195A22" w14:textId="77777777" w:rsidR="00D129DD" w:rsidRPr="00AA5DA2" w:rsidRDefault="00D129DD" w:rsidP="000249AD">
            <w:pPr>
              <w:pStyle w:val="TAL"/>
              <w:keepNext w:val="0"/>
              <w:keepLines w:val="0"/>
              <w:widowControl w:val="0"/>
            </w:pPr>
          </w:p>
        </w:tc>
        <w:tc>
          <w:tcPr>
            <w:tcW w:w="1080" w:type="dxa"/>
          </w:tcPr>
          <w:p w14:paraId="5EA3B546" w14:textId="77777777" w:rsidR="00D129DD" w:rsidRPr="00AA5DA2" w:rsidRDefault="00D129DD" w:rsidP="000249AD">
            <w:pPr>
              <w:pStyle w:val="TAC"/>
              <w:keepNext w:val="0"/>
              <w:keepLines w:val="0"/>
              <w:widowControl w:val="0"/>
            </w:pPr>
            <w:r w:rsidRPr="00FA1D41">
              <w:rPr>
                <w:lang w:eastAsia="zh-CN"/>
              </w:rPr>
              <w:t>YES</w:t>
            </w:r>
          </w:p>
        </w:tc>
        <w:tc>
          <w:tcPr>
            <w:tcW w:w="1080" w:type="dxa"/>
          </w:tcPr>
          <w:p w14:paraId="496E1FFC" w14:textId="77777777" w:rsidR="00D129DD" w:rsidRPr="00AA5DA2" w:rsidRDefault="00D129DD" w:rsidP="000249AD">
            <w:pPr>
              <w:pStyle w:val="TAC"/>
              <w:keepNext w:val="0"/>
              <w:keepLines w:val="0"/>
              <w:widowControl w:val="0"/>
            </w:pPr>
            <w:r w:rsidRPr="00FA1D41">
              <w:rPr>
                <w:lang w:eastAsia="zh-CN"/>
              </w:rPr>
              <w:t>ignore</w:t>
            </w:r>
          </w:p>
        </w:tc>
      </w:tr>
      <w:tr w:rsidR="00D129DD" w:rsidRPr="00AA5DA2" w14:paraId="706F6B55" w14:textId="77777777" w:rsidTr="000249AD">
        <w:tc>
          <w:tcPr>
            <w:tcW w:w="2160" w:type="dxa"/>
          </w:tcPr>
          <w:p w14:paraId="180026CA" w14:textId="77777777" w:rsidR="00D129DD" w:rsidRPr="00FE182D" w:rsidRDefault="00D129DD" w:rsidP="000249AD">
            <w:pPr>
              <w:pStyle w:val="TAL"/>
              <w:keepNext w:val="0"/>
              <w:keepLines w:val="0"/>
              <w:widowControl w:val="0"/>
              <w:ind w:leftChars="50" w:left="100"/>
              <w:rPr>
                <w:b/>
                <w:bCs/>
              </w:rPr>
            </w:pPr>
            <w:r w:rsidRPr="00AC11B6">
              <w:rPr>
                <w:b/>
                <w:bCs/>
              </w:rPr>
              <w:t xml:space="preserve">&gt; </w:t>
            </w:r>
            <w:r>
              <w:rPr>
                <w:b/>
                <w:bCs/>
              </w:rPr>
              <w:t xml:space="preserve">DL </w:t>
            </w:r>
            <w:r w:rsidRPr="00AC11B6">
              <w:rPr>
                <w:b/>
                <w:bCs/>
              </w:rPr>
              <w:t>LBT Failure Information Item</w:t>
            </w:r>
          </w:p>
        </w:tc>
        <w:tc>
          <w:tcPr>
            <w:tcW w:w="1080" w:type="dxa"/>
          </w:tcPr>
          <w:p w14:paraId="58DCE1D5" w14:textId="77777777" w:rsidR="00D129DD" w:rsidRPr="00AA5DA2" w:rsidRDefault="00D129DD" w:rsidP="000249AD">
            <w:pPr>
              <w:pStyle w:val="TAL"/>
              <w:keepNext w:val="0"/>
              <w:keepLines w:val="0"/>
              <w:widowControl w:val="0"/>
            </w:pPr>
          </w:p>
        </w:tc>
        <w:tc>
          <w:tcPr>
            <w:tcW w:w="1080" w:type="dxa"/>
          </w:tcPr>
          <w:p w14:paraId="2CD0890A" w14:textId="77777777" w:rsidR="00D129DD" w:rsidRPr="00AE679B" w:rsidRDefault="00D129DD" w:rsidP="000249AD">
            <w:pPr>
              <w:pStyle w:val="TAL"/>
              <w:keepNext w:val="0"/>
              <w:keepLines w:val="0"/>
              <w:widowControl w:val="0"/>
              <w:rPr>
                <w:i/>
              </w:rPr>
            </w:pPr>
            <w:r w:rsidRPr="00791720">
              <w:rPr>
                <w:i/>
                <w:iCs/>
              </w:rPr>
              <w:t>1 .. &lt;</w:t>
            </w:r>
            <w:proofErr w:type="spellStart"/>
            <w:r w:rsidRPr="00791720">
              <w:rPr>
                <w:i/>
                <w:iCs/>
              </w:rPr>
              <w:t>maxnoof</w:t>
            </w:r>
            <w:r>
              <w:rPr>
                <w:i/>
                <w:iCs/>
              </w:rPr>
              <w:t>LBTFailureInformation</w:t>
            </w:r>
            <w:proofErr w:type="spellEnd"/>
            <w:r w:rsidRPr="00791720">
              <w:rPr>
                <w:i/>
                <w:iCs/>
              </w:rPr>
              <w:t>&gt;</w:t>
            </w:r>
          </w:p>
        </w:tc>
        <w:tc>
          <w:tcPr>
            <w:tcW w:w="1512" w:type="dxa"/>
          </w:tcPr>
          <w:p w14:paraId="5726043F" w14:textId="77777777" w:rsidR="00D129DD" w:rsidRPr="00A423D1" w:rsidRDefault="00D129DD" w:rsidP="000249AD">
            <w:pPr>
              <w:pStyle w:val="TAL"/>
              <w:keepNext w:val="0"/>
              <w:keepLines w:val="0"/>
              <w:widowControl w:val="0"/>
            </w:pPr>
          </w:p>
        </w:tc>
        <w:tc>
          <w:tcPr>
            <w:tcW w:w="1728" w:type="dxa"/>
          </w:tcPr>
          <w:p w14:paraId="687DC6E4" w14:textId="77777777" w:rsidR="00D129DD" w:rsidRPr="00AA5DA2" w:rsidRDefault="00D129DD" w:rsidP="000249AD">
            <w:pPr>
              <w:pStyle w:val="TAL"/>
              <w:keepNext w:val="0"/>
              <w:keepLines w:val="0"/>
              <w:widowControl w:val="0"/>
            </w:pPr>
          </w:p>
        </w:tc>
        <w:tc>
          <w:tcPr>
            <w:tcW w:w="1080" w:type="dxa"/>
          </w:tcPr>
          <w:p w14:paraId="3C440925" w14:textId="77777777" w:rsidR="00D129DD" w:rsidRPr="00AA5DA2" w:rsidRDefault="00D129DD" w:rsidP="000249AD">
            <w:pPr>
              <w:pStyle w:val="TAC"/>
              <w:keepNext w:val="0"/>
              <w:keepLines w:val="0"/>
              <w:widowControl w:val="0"/>
            </w:pPr>
            <w:r>
              <w:t>-</w:t>
            </w:r>
          </w:p>
        </w:tc>
        <w:tc>
          <w:tcPr>
            <w:tcW w:w="1080" w:type="dxa"/>
          </w:tcPr>
          <w:p w14:paraId="191FB4FF" w14:textId="77777777" w:rsidR="00D129DD" w:rsidRPr="00AA5DA2" w:rsidRDefault="00D129DD" w:rsidP="000249AD">
            <w:pPr>
              <w:pStyle w:val="TAC"/>
              <w:keepNext w:val="0"/>
              <w:keepLines w:val="0"/>
              <w:widowControl w:val="0"/>
            </w:pPr>
          </w:p>
        </w:tc>
      </w:tr>
      <w:tr w:rsidR="00D129DD" w:rsidRPr="00AA5DA2" w14:paraId="1EF4B4B9" w14:textId="77777777" w:rsidTr="000249AD">
        <w:tc>
          <w:tcPr>
            <w:tcW w:w="2160" w:type="dxa"/>
          </w:tcPr>
          <w:p w14:paraId="7D758DC4" w14:textId="77777777" w:rsidR="00D129DD" w:rsidRPr="00AA5DA2" w:rsidRDefault="00D129DD" w:rsidP="000249AD">
            <w:pPr>
              <w:pStyle w:val="TAL"/>
              <w:keepNext w:val="0"/>
              <w:keepLines w:val="0"/>
              <w:widowControl w:val="0"/>
              <w:ind w:leftChars="100" w:left="200"/>
            </w:pPr>
            <w:r w:rsidRPr="00032767">
              <w:t>&gt;&gt;</w:t>
            </w:r>
            <w:r>
              <w:t>DL LBT Failure Information</w:t>
            </w:r>
          </w:p>
        </w:tc>
        <w:tc>
          <w:tcPr>
            <w:tcW w:w="1080" w:type="dxa"/>
          </w:tcPr>
          <w:p w14:paraId="21CC9C01" w14:textId="77777777" w:rsidR="00D129DD" w:rsidRPr="00AA5DA2" w:rsidRDefault="00D129DD" w:rsidP="000249AD">
            <w:pPr>
              <w:pStyle w:val="TAL"/>
              <w:keepNext w:val="0"/>
              <w:keepLines w:val="0"/>
              <w:widowControl w:val="0"/>
            </w:pPr>
            <w:r>
              <w:t>M</w:t>
            </w:r>
          </w:p>
        </w:tc>
        <w:tc>
          <w:tcPr>
            <w:tcW w:w="1080" w:type="dxa"/>
          </w:tcPr>
          <w:p w14:paraId="41899952" w14:textId="77777777" w:rsidR="00D129DD" w:rsidRPr="00AA5DA2" w:rsidRDefault="00D129DD" w:rsidP="000249AD">
            <w:pPr>
              <w:pStyle w:val="TAL"/>
              <w:keepNext w:val="0"/>
              <w:keepLines w:val="0"/>
              <w:widowControl w:val="0"/>
            </w:pPr>
          </w:p>
        </w:tc>
        <w:tc>
          <w:tcPr>
            <w:tcW w:w="1512" w:type="dxa"/>
          </w:tcPr>
          <w:p w14:paraId="56CBB927" w14:textId="77777777" w:rsidR="00D129DD" w:rsidRPr="00A423D1" w:rsidRDefault="00D129DD" w:rsidP="000249AD">
            <w:pPr>
              <w:pStyle w:val="TAL"/>
              <w:keepNext w:val="0"/>
              <w:keepLines w:val="0"/>
              <w:widowControl w:val="0"/>
            </w:pPr>
            <w:r w:rsidRPr="00E425AB">
              <w:t>9.</w:t>
            </w:r>
            <w:r>
              <w:t>3.1.327</w:t>
            </w:r>
          </w:p>
        </w:tc>
        <w:tc>
          <w:tcPr>
            <w:tcW w:w="1728" w:type="dxa"/>
          </w:tcPr>
          <w:p w14:paraId="608AE941" w14:textId="77777777" w:rsidR="00D129DD" w:rsidRPr="00AA5DA2" w:rsidRDefault="00D129DD" w:rsidP="000249AD">
            <w:pPr>
              <w:pStyle w:val="TAL"/>
              <w:keepNext w:val="0"/>
              <w:keepLines w:val="0"/>
              <w:widowControl w:val="0"/>
            </w:pPr>
          </w:p>
        </w:tc>
        <w:tc>
          <w:tcPr>
            <w:tcW w:w="1080" w:type="dxa"/>
          </w:tcPr>
          <w:p w14:paraId="4C234585" w14:textId="77777777" w:rsidR="00D129DD" w:rsidRPr="00AA5DA2" w:rsidRDefault="00D129DD" w:rsidP="000249AD">
            <w:pPr>
              <w:pStyle w:val="TAC"/>
              <w:keepNext w:val="0"/>
              <w:keepLines w:val="0"/>
              <w:widowControl w:val="0"/>
            </w:pPr>
            <w:r>
              <w:t>-</w:t>
            </w:r>
          </w:p>
        </w:tc>
        <w:tc>
          <w:tcPr>
            <w:tcW w:w="1080" w:type="dxa"/>
          </w:tcPr>
          <w:p w14:paraId="002ED02B" w14:textId="77777777" w:rsidR="00D129DD" w:rsidRPr="00AA5DA2" w:rsidRDefault="00D129DD" w:rsidP="000249AD">
            <w:pPr>
              <w:pStyle w:val="TAC"/>
              <w:keepNext w:val="0"/>
              <w:keepLines w:val="0"/>
              <w:widowControl w:val="0"/>
            </w:pPr>
          </w:p>
        </w:tc>
      </w:tr>
      <w:tr w:rsidR="006D5D3C" w:rsidRPr="00AA5DA2" w14:paraId="5EF4A3B3" w14:textId="77777777" w:rsidTr="000249AD">
        <w:trPr>
          <w:ins w:id="170" w:author="Ericsson User" w:date="2025-03-28T00:34:00Z"/>
        </w:trPr>
        <w:tc>
          <w:tcPr>
            <w:tcW w:w="2160" w:type="dxa"/>
          </w:tcPr>
          <w:p w14:paraId="4F580901" w14:textId="3EE69E49" w:rsidR="006D5D3C" w:rsidRPr="00032767" w:rsidRDefault="006D5D3C" w:rsidP="00AA7FC5">
            <w:pPr>
              <w:pStyle w:val="TAL"/>
              <w:keepNext w:val="0"/>
              <w:keepLines w:val="0"/>
              <w:widowControl w:val="0"/>
              <w:rPr>
                <w:ins w:id="171" w:author="Ericsson User" w:date="2025-03-28T00:34:00Z"/>
              </w:rPr>
            </w:pPr>
            <w:ins w:id="172" w:author="Ericsson User" w:date="2025-03-28T00:34:00Z">
              <w:r w:rsidRPr="000249AD">
                <w:rPr>
                  <w:b/>
                  <w:bCs/>
                </w:rPr>
                <w:t>Beam Failure Recovery Information</w:t>
              </w:r>
            </w:ins>
          </w:p>
        </w:tc>
        <w:tc>
          <w:tcPr>
            <w:tcW w:w="1080" w:type="dxa"/>
          </w:tcPr>
          <w:p w14:paraId="7F5E462C" w14:textId="7A00E942" w:rsidR="006D5D3C" w:rsidRDefault="006D5D3C" w:rsidP="000249AD">
            <w:pPr>
              <w:pStyle w:val="TAL"/>
              <w:keepNext w:val="0"/>
              <w:keepLines w:val="0"/>
              <w:widowControl w:val="0"/>
              <w:rPr>
                <w:ins w:id="173" w:author="Ericsson User" w:date="2025-03-28T00:34:00Z"/>
              </w:rPr>
            </w:pPr>
            <w:ins w:id="174" w:author="Ericsson User" w:date="2025-03-28T00:34:00Z">
              <w:r>
                <w:t>O</w:t>
              </w:r>
            </w:ins>
          </w:p>
        </w:tc>
        <w:tc>
          <w:tcPr>
            <w:tcW w:w="1080" w:type="dxa"/>
          </w:tcPr>
          <w:p w14:paraId="5EB70BE1" w14:textId="77777777" w:rsidR="006D5D3C" w:rsidRPr="00AA5DA2" w:rsidRDefault="006D5D3C" w:rsidP="000249AD">
            <w:pPr>
              <w:pStyle w:val="TAL"/>
              <w:keepNext w:val="0"/>
              <w:keepLines w:val="0"/>
              <w:widowControl w:val="0"/>
              <w:rPr>
                <w:ins w:id="175" w:author="Ericsson User" w:date="2025-03-28T00:34:00Z"/>
              </w:rPr>
            </w:pPr>
          </w:p>
        </w:tc>
        <w:tc>
          <w:tcPr>
            <w:tcW w:w="1512" w:type="dxa"/>
          </w:tcPr>
          <w:p w14:paraId="2F4FA75B" w14:textId="77777777" w:rsidR="006D5D3C" w:rsidRPr="00E425AB" w:rsidRDefault="006D5D3C" w:rsidP="000249AD">
            <w:pPr>
              <w:pStyle w:val="TAL"/>
              <w:keepNext w:val="0"/>
              <w:keepLines w:val="0"/>
              <w:widowControl w:val="0"/>
              <w:rPr>
                <w:ins w:id="176" w:author="Ericsson User" w:date="2025-03-28T00:34:00Z"/>
              </w:rPr>
            </w:pPr>
          </w:p>
        </w:tc>
        <w:tc>
          <w:tcPr>
            <w:tcW w:w="1728" w:type="dxa"/>
          </w:tcPr>
          <w:p w14:paraId="1DD42820" w14:textId="77777777" w:rsidR="006D5D3C" w:rsidRPr="00AA5DA2" w:rsidRDefault="006D5D3C" w:rsidP="000249AD">
            <w:pPr>
              <w:pStyle w:val="TAL"/>
              <w:keepNext w:val="0"/>
              <w:keepLines w:val="0"/>
              <w:widowControl w:val="0"/>
              <w:rPr>
                <w:ins w:id="177" w:author="Ericsson User" w:date="2025-03-28T00:34:00Z"/>
              </w:rPr>
            </w:pPr>
          </w:p>
        </w:tc>
        <w:tc>
          <w:tcPr>
            <w:tcW w:w="1080" w:type="dxa"/>
          </w:tcPr>
          <w:p w14:paraId="6F1413D6" w14:textId="2741634F" w:rsidR="006D5D3C" w:rsidRDefault="006D5D3C" w:rsidP="000249AD">
            <w:pPr>
              <w:pStyle w:val="TAC"/>
              <w:keepNext w:val="0"/>
              <w:keepLines w:val="0"/>
              <w:widowControl w:val="0"/>
              <w:rPr>
                <w:ins w:id="178" w:author="Ericsson User" w:date="2025-03-28T00:34:00Z"/>
              </w:rPr>
            </w:pPr>
            <w:ins w:id="179" w:author="Ericsson User" w:date="2025-03-28T00:34:00Z">
              <w:r>
                <w:t>YES</w:t>
              </w:r>
            </w:ins>
          </w:p>
        </w:tc>
        <w:tc>
          <w:tcPr>
            <w:tcW w:w="1080" w:type="dxa"/>
          </w:tcPr>
          <w:p w14:paraId="7049EC21" w14:textId="06EAFA05" w:rsidR="006D5D3C" w:rsidRPr="00AA5DA2" w:rsidRDefault="006D5D3C" w:rsidP="000249AD">
            <w:pPr>
              <w:pStyle w:val="TAC"/>
              <w:keepNext w:val="0"/>
              <w:keepLines w:val="0"/>
              <w:widowControl w:val="0"/>
              <w:rPr>
                <w:ins w:id="180" w:author="Ericsson User" w:date="2025-03-28T00:34:00Z"/>
              </w:rPr>
            </w:pPr>
            <w:ins w:id="181" w:author="Ericsson User" w:date="2025-03-28T00:34:00Z">
              <w:r>
                <w:t>ignore</w:t>
              </w:r>
            </w:ins>
          </w:p>
        </w:tc>
      </w:tr>
      <w:tr w:rsidR="006D5D3C" w:rsidRPr="00AA5DA2" w14:paraId="596FFAE5" w14:textId="77777777" w:rsidTr="000249AD">
        <w:trPr>
          <w:ins w:id="182" w:author="Ericsson User" w:date="2025-03-28T00:34:00Z"/>
        </w:trPr>
        <w:tc>
          <w:tcPr>
            <w:tcW w:w="2160" w:type="dxa"/>
          </w:tcPr>
          <w:p w14:paraId="57B63A0A" w14:textId="2A1F449B" w:rsidR="006D5D3C" w:rsidRPr="00AA7FC5" w:rsidRDefault="006D5D3C" w:rsidP="00AA7FC5">
            <w:pPr>
              <w:pStyle w:val="TAL"/>
              <w:keepNext w:val="0"/>
              <w:keepLines w:val="0"/>
              <w:widowControl w:val="0"/>
              <w:ind w:left="195"/>
              <w:rPr>
                <w:ins w:id="183" w:author="Ericsson User" w:date="2025-03-28T00:34:00Z"/>
              </w:rPr>
            </w:pPr>
            <w:ins w:id="184" w:author="Ericsson User" w:date="2025-03-28T00:35:00Z">
              <w:r w:rsidRPr="00AA7FC5">
                <w:t>&gt;Source Cell ID</w:t>
              </w:r>
            </w:ins>
          </w:p>
        </w:tc>
        <w:tc>
          <w:tcPr>
            <w:tcW w:w="1080" w:type="dxa"/>
          </w:tcPr>
          <w:p w14:paraId="04DD7CDC" w14:textId="6BF282E2" w:rsidR="006D5D3C" w:rsidRDefault="006D5D3C" w:rsidP="000249AD">
            <w:pPr>
              <w:pStyle w:val="TAL"/>
              <w:keepNext w:val="0"/>
              <w:keepLines w:val="0"/>
              <w:widowControl w:val="0"/>
              <w:rPr>
                <w:ins w:id="185" w:author="Ericsson User" w:date="2025-03-28T00:34:00Z"/>
              </w:rPr>
            </w:pPr>
            <w:ins w:id="186" w:author="Ericsson User" w:date="2025-03-28T00:36:00Z">
              <w:r>
                <w:t>M</w:t>
              </w:r>
            </w:ins>
          </w:p>
        </w:tc>
        <w:tc>
          <w:tcPr>
            <w:tcW w:w="1080" w:type="dxa"/>
          </w:tcPr>
          <w:p w14:paraId="400BB4A0" w14:textId="77777777" w:rsidR="006D5D3C" w:rsidRPr="00AA5DA2" w:rsidRDefault="006D5D3C" w:rsidP="000249AD">
            <w:pPr>
              <w:pStyle w:val="TAL"/>
              <w:keepNext w:val="0"/>
              <w:keepLines w:val="0"/>
              <w:widowControl w:val="0"/>
              <w:rPr>
                <w:ins w:id="187" w:author="Ericsson User" w:date="2025-03-28T00:34:00Z"/>
              </w:rPr>
            </w:pPr>
          </w:p>
        </w:tc>
        <w:tc>
          <w:tcPr>
            <w:tcW w:w="1512" w:type="dxa"/>
          </w:tcPr>
          <w:p w14:paraId="4FD9CAFB" w14:textId="77777777" w:rsidR="006D5D3C" w:rsidRDefault="006D5D3C" w:rsidP="006D5D3C">
            <w:pPr>
              <w:pStyle w:val="TAL"/>
              <w:keepNext w:val="0"/>
              <w:keepLines w:val="0"/>
              <w:widowControl w:val="0"/>
              <w:rPr>
                <w:ins w:id="188" w:author="Ericsson User" w:date="2025-03-28T00:35:00Z"/>
              </w:rPr>
            </w:pPr>
            <w:ins w:id="189" w:author="Ericsson User" w:date="2025-03-28T00:35:00Z">
              <w:r>
                <w:t>NR CGI</w:t>
              </w:r>
            </w:ins>
          </w:p>
          <w:p w14:paraId="1C1D3A84" w14:textId="714CDAAB" w:rsidR="006D5D3C" w:rsidRPr="00E425AB" w:rsidRDefault="006D5D3C" w:rsidP="006D5D3C">
            <w:pPr>
              <w:pStyle w:val="TAL"/>
              <w:keepNext w:val="0"/>
              <w:keepLines w:val="0"/>
              <w:widowControl w:val="0"/>
              <w:rPr>
                <w:ins w:id="190" w:author="Ericsson User" w:date="2025-03-28T00:34:00Z"/>
              </w:rPr>
            </w:pPr>
            <w:ins w:id="191" w:author="Ericsson User" w:date="2025-03-28T00:35:00Z">
              <w:r>
                <w:t>9.3.1.12</w:t>
              </w:r>
            </w:ins>
          </w:p>
        </w:tc>
        <w:tc>
          <w:tcPr>
            <w:tcW w:w="1728" w:type="dxa"/>
          </w:tcPr>
          <w:p w14:paraId="285A8C02" w14:textId="77777777" w:rsidR="006D5D3C" w:rsidRPr="00AA5DA2" w:rsidRDefault="006D5D3C" w:rsidP="000249AD">
            <w:pPr>
              <w:pStyle w:val="TAL"/>
              <w:keepNext w:val="0"/>
              <w:keepLines w:val="0"/>
              <w:widowControl w:val="0"/>
              <w:rPr>
                <w:ins w:id="192" w:author="Ericsson User" w:date="2025-03-28T00:34:00Z"/>
              </w:rPr>
            </w:pPr>
          </w:p>
        </w:tc>
        <w:tc>
          <w:tcPr>
            <w:tcW w:w="1080" w:type="dxa"/>
          </w:tcPr>
          <w:p w14:paraId="34B9E917" w14:textId="44A1F767" w:rsidR="006D5D3C" w:rsidRDefault="006D5D3C" w:rsidP="000249AD">
            <w:pPr>
              <w:pStyle w:val="TAC"/>
              <w:keepNext w:val="0"/>
              <w:keepLines w:val="0"/>
              <w:widowControl w:val="0"/>
              <w:rPr>
                <w:ins w:id="193" w:author="Ericsson User" w:date="2025-03-28T00:34:00Z"/>
              </w:rPr>
            </w:pPr>
            <w:ins w:id="194" w:author="Ericsson User" w:date="2025-03-28T00:35:00Z">
              <w:r>
                <w:t>-</w:t>
              </w:r>
            </w:ins>
          </w:p>
        </w:tc>
        <w:tc>
          <w:tcPr>
            <w:tcW w:w="1080" w:type="dxa"/>
          </w:tcPr>
          <w:p w14:paraId="5B2FF251" w14:textId="77777777" w:rsidR="006D5D3C" w:rsidRDefault="006D5D3C" w:rsidP="000249AD">
            <w:pPr>
              <w:pStyle w:val="TAC"/>
              <w:keepNext w:val="0"/>
              <w:keepLines w:val="0"/>
              <w:widowControl w:val="0"/>
              <w:rPr>
                <w:ins w:id="195" w:author="Ericsson User" w:date="2025-03-28T00:34:00Z"/>
              </w:rPr>
            </w:pPr>
          </w:p>
        </w:tc>
      </w:tr>
      <w:tr w:rsidR="006D5D3C" w:rsidRPr="00AA5DA2" w14:paraId="1B9562F1" w14:textId="77777777" w:rsidTr="000249AD">
        <w:trPr>
          <w:ins w:id="196" w:author="Ericsson User" w:date="2025-03-28T00:36:00Z"/>
        </w:trPr>
        <w:tc>
          <w:tcPr>
            <w:tcW w:w="2160" w:type="dxa"/>
          </w:tcPr>
          <w:p w14:paraId="087130D1" w14:textId="182C114B" w:rsidR="006D5D3C" w:rsidRPr="006D5D3C" w:rsidRDefault="006D5D3C" w:rsidP="006D5D3C">
            <w:pPr>
              <w:pStyle w:val="TAL"/>
              <w:keepNext w:val="0"/>
              <w:keepLines w:val="0"/>
              <w:widowControl w:val="0"/>
              <w:ind w:left="195"/>
              <w:rPr>
                <w:ins w:id="197" w:author="Ericsson User" w:date="2025-03-28T00:36:00Z"/>
              </w:rPr>
            </w:pPr>
            <w:ins w:id="198" w:author="Ericsson User" w:date="2025-03-28T00:36:00Z">
              <w:r w:rsidRPr="000249AD">
                <w:t>&gt;</w:t>
              </w:r>
              <w:r>
                <w:t>Target</w:t>
              </w:r>
              <w:r w:rsidRPr="000249AD">
                <w:t xml:space="preserve"> Cell ID</w:t>
              </w:r>
            </w:ins>
          </w:p>
        </w:tc>
        <w:tc>
          <w:tcPr>
            <w:tcW w:w="1080" w:type="dxa"/>
          </w:tcPr>
          <w:p w14:paraId="796A831C" w14:textId="38C1C00F" w:rsidR="006D5D3C" w:rsidRDefault="006D5D3C" w:rsidP="000249AD">
            <w:pPr>
              <w:pStyle w:val="TAL"/>
              <w:keepNext w:val="0"/>
              <w:keepLines w:val="0"/>
              <w:widowControl w:val="0"/>
              <w:rPr>
                <w:ins w:id="199" w:author="Ericsson User" w:date="2025-03-28T00:36:00Z"/>
              </w:rPr>
            </w:pPr>
            <w:ins w:id="200" w:author="Ericsson User" w:date="2025-03-28T00:36:00Z">
              <w:r>
                <w:t>M</w:t>
              </w:r>
            </w:ins>
          </w:p>
        </w:tc>
        <w:tc>
          <w:tcPr>
            <w:tcW w:w="1080" w:type="dxa"/>
          </w:tcPr>
          <w:p w14:paraId="0634CA6D" w14:textId="77777777" w:rsidR="006D5D3C" w:rsidRPr="00AA5DA2" w:rsidRDefault="006D5D3C" w:rsidP="000249AD">
            <w:pPr>
              <w:pStyle w:val="TAL"/>
              <w:keepNext w:val="0"/>
              <w:keepLines w:val="0"/>
              <w:widowControl w:val="0"/>
              <w:rPr>
                <w:ins w:id="201" w:author="Ericsson User" w:date="2025-03-28T00:36:00Z"/>
              </w:rPr>
            </w:pPr>
          </w:p>
        </w:tc>
        <w:tc>
          <w:tcPr>
            <w:tcW w:w="1512" w:type="dxa"/>
          </w:tcPr>
          <w:p w14:paraId="1A2F2062" w14:textId="77777777" w:rsidR="006D5D3C" w:rsidRDefault="006D5D3C" w:rsidP="006D5D3C">
            <w:pPr>
              <w:pStyle w:val="TAL"/>
              <w:keepNext w:val="0"/>
              <w:keepLines w:val="0"/>
              <w:widowControl w:val="0"/>
              <w:rPr>
                <w:ins w:id="202" w:author="Ericsson User" w:date="2025-03-28T00:36:00Z"/>
              </w:rPr>
            </w:pPr>
            <w:ins w:id="203" w:author="Ericsson User" w:date="2025-03-28T00:36:00Z">
              <w:r>
                <w:t>NR CGI</w:t>
              </w:r>
            </w:ins>
          </w:p>
          <w:p w14:paraId="324677D0" w14:textId="1CFA17C3" w:rsidR="006D5D3C" w:rsidRDefault="006D5D3C" w:rsidP="006D5D3C">
            <w:pPr>
              <w:pStyle w:val="TAL"/>
              <w:keepNext w:val="0"/>
              <w:keepLines w:val="0"/>
              <w:widowControl w:val="0"/>
              <w:rPr>
                <w:ins w:id="204" w:author="Ericsson User" w:date="2025-03-28T00:36:00Z"/>
              </w:rPr>
            </w:pPr>
            <w:ins w:id="205" w:author="Ericsson User" w:date="2025-03-28T00:36:00Z">
              <w:r>
                <w:t>9.3.1.12</w:t>
              </w:r>
            </w:ins>
          </w:p>
        </w:tc>
        <w:tc>
          <w:tcPr>
            <w:tcW w:w="1728" w:type="dxa"/>
          </w:tcPr>
          <w:p w14:paraId="546F3396" w14:textId="77777777" w:rsidR="006D5D3C" w:rsidRPr="00AA5DA2" w:rsidRDefault="006D5D3C" w:rsidP="000249AD">
            <w:pPr>
              <w:pStyle w:val="TAL"/>
              <w:keepNext w:val="0"/>
              <w:keepLines w:val="0"/>
              <w:widowControl w:val="0"/>
              <w:rPr>
                <w:ins w:id="206" w:author="Ericsson User" w:date="2025-03-28T00:36:00Z"/>
              </w:rPr>
            </w:pPr>
          </w:p>
        </w:tc>
        <w:tc>
          <w:tcPr>
            <w:tcW w:w="1080" w:type="dxa"/>
          </w:tcPr>
          <w:p w14:paraId="491AF734" w14:textId="681DF899" w:rsidR="006D5D3C" w:rsidRDefault="006D5D3C" w:rsidP="000249AD">
            <w:pPr>
              <w:pStyle w:val="TAC"/>
              <w:keepNext w:val="0"/>
              <w:keepLines w:val="0"/>
              <w:widowControl w:val="0"/>
              <w:rPr>
                <w:ins w:id="207" w:author="Ericsson User" w:date="2025-03-28T00:36:00Z"/>
              </w:rPr>
            </w:pPr>
            <w:ins w:id="208" w:author="Ericsson User" w:date="2025-03-28T00:36:00Z">
              <w:r>
                <w:t>-</w:t>
              </w:r>
            </w:ins>
          </w:p>
        </w:tc>
        <w:tc>
          <w:tcPr>
            <w:tcW w:w="1080" w:type="dxa"/>
          </w:tcPr>
          <w:p w14:paraId="2A8A6D71" w14:textId="77777777" w:rsidR="006D5D3C" w:rsidRDefault="006D5D3C" w:rsidP="000249AD">
            <w:pPr>
              <w:pStyle w:val="TAC"/>
              <w:keepNext w:val="0"/>
              <w:keepLines w:val="0"/>
              <w:widowControl w:val="0"/>
              <w:rPr>
                <w:ins w:id="209" w:author="Ericsson User" w:date="2025-03-28T00:36:00Z"/>
              </w:rPr>
            </w:pPr>
          </w:p>
        </w:tc>
      </w:tr>
      <w:tr w:rsidR="006D5D3C" w:rsidRPr="00AA5DA2" w14:paraId="2E68FBA8" w14:textId="77777777" w:rsidTr="000249AD">
        <w:trPr>
          <w:ins w:id="210" w:author="Ericsson User" w:date="2025-03-28T00:36:00Z"/>
        </w:trPr>
        <w:tc>
          <w:tcPr>
            <w:tcW w:w="2160" w:type="dxa"/>
          </w:tcPr>
          <w:p w14:paraId="26E6C6A9" w14:textId="4AFDE66D" w:rsidR="006D5D3C" w:rsidRPr="000249AD" w:rsidRDefault="006D5D3C" w:rsidP="006D5D3C">
            <w:pPr>
              <w:pStyle w:val="TAL"/>
              <w:keepNext w:val="0"/>
              <w:keepLines w:val="0"/>
              <w:widowControl w:val="0"/>
              <w:ind w:left="195"/>
              <w:rPr>
                <w:ins w:id="211" w:author="Ericsson User" w:date="2025-03-28T00:36:00Z"/>
              </w:rPr>
            </w:pPr>
            <w:ins w:id="212" w:author="Ericsson User" w:date="2025-03-28T00:37:00Z">
              <w:r>
                <w:t>&gt;Failed TCI State</w:t>
              </w:r>
            </w:ins>
          </w:p>
        </w:tc>
        <w:tc>
          <w:tcPr>
            <w:tcW w:w="1080" w:type="dxa"/>
          </w:tcPr>
          <w:p w14:paraId="7E601503" w14:textId="315CB078" w:rsidR="006D5D3C" w:rsidRDefault="006D5D3C" w:rsidP="000249AD">
            <w:pPr>
              <w:pStyle w:val="TAL"/>
              <w:keepNext w:val="0"/>
              <w:keepLines w:val="0"/>
              <w:widowControl w:val="0"/>
              <w:rPr>
                <w:ins w:id="213" w:author="Ericsson User" w:date="2025-03-28T00:36:00Z"/>
              </w:rPr>
            </w:pPr>
            <w:ins w:id="214" w:author="Ericsson User" w:date="2025-03-28T00:38:00Z">
              <w:r>
                <w:t>M</w:t>
              </w:r>
            </w:ins>
          </w:p>
        </w:tc>
        <w:tc>
          <w:tcPr>
            <w:tcW w:w="1080" w:type="dxa"/>
          </w:tcPr>
          <w:p w14:paraId="47130934" w14:textId="77777777" w:rsidR="006D5D3C" w:rsidRPr="00AA5DA2" w:rsidRDefault="006D5D3C" w:rsidP="000249AD">
            <w:pPr>
              <w:pStyle w:val="TAL"/>
              <w:keepNext w:val="0"/>
              <w:keepLines w:val="0"/>
              <w:widowControl w:val="0"/>
              <w:rPr>
                <w:ins w:id="215" w:author="Ericsson User" w:date="2025-03-28T00:36:00Z"/>
              </w:rPr>
            </w:pPr>
          </w:p>
        </w:tc>
        <w:tc>
          <w:tcPr>
            <w:tcW w:w="1512" w:type="dxa"/>
          </w:tcPr>
          <w:p w14:paraId="4054E622" w14:textId="1337971A" w:rsidR="006D5D3C" w:rsidRDefault="006D5D3C" w:rsidP="006D5D3C">
            <w:pPr>
              <w:pStyle w:val="TAL"/>
              <w:keepNext w:val="0"/>
              <w:keepLines w:val="0"/>
              <w:widowControl w:val="0"/>
              <w:rPr>
                <w:ins w:id="216" w:author="Ericsson User" w:date="2025-03-28T00:36:00Z"/>
              </w:rPr>
            </w:pPr>
            <w:ins w:id="217" w:author="Ericsson User" w:date="2025-03-28T00:39:00Z">
              <w:r>
                <w:t>OCTET STRING</w:t>
              </w:r>
            </w:ins>
          </w:p>
        </w:tc>
        <w:tc>
          <w:tcPr>
            <w:tcW w:w="1728" w:type="dxa"/>
          </w:tcPr>
          <w:p w14:paraId="140D82D1" w14:textId="012E3FE1" w:rsidR="006D5D3C" w:rsidRPr="00AA5DA2" w:rsidRDefault="006D5D3C" w:rsidP="000249AD">
            <w:pPr>
              <w:pStyle w:val="TAL"/>
              <w:keepNext w:val="0"/>
              <w:keepLines w:val="0"/>
              <w:widowControl w:val="0"/>
              <w:rPr>
                <w:ins w:id="218" w:author="Ericsson User" w:date="2025-03-28T00:36:00Z"/>
              </w:rPr>
            </w:pPr>
            <w:ins w:id="219" w:author="Ericsson User" w:date="2025-03-28T00:39:00Z">
              <w:r w:rsidRPr="00C56930">
                <w:t xml:space="preserve">Includes the </w:t>
              </w:r>
              <w:r w:rsidRPr="00AA7FC5">
                <w:rPr>
                  <w:i/>
                  <w:iCs/>
                </w:rPr>
                <w:t>TCI-</w:t>
              </w:r>
              <w:proofErr w:type="spellStart"/>
              <w:r w:rsidRPr="00AA7FC5">
                <w:rPr>
                  <w:i/>
                  <w:iCs/>
                </w:rPr>
                <w:t>StateId</w:t>
              </w:r>
              <w:proofErr w:type="spellEnd"/>
              <w:r w:rsidRPr="00AA7FC5">
                <w:rPr>
                  <w:i/>
                  <w:iCs/>
                </w:rPr>
                <w:t xml:space="preserve"> </w:t>
              </w:r>
              <w:r w:rsidRPr="00C56930">
                <w:t>IE</w:t>
              </w:r>
              <w:r>
                <w:t xml:space="preserve"> </w:t>
              </w:r>
            </w:ins>
            <w:ins w:id="220" w:author="Ericsson User" w:date="2025-03-28T00:40:00Z">
              <w:r w:rsidRPr="006D5D3C">
                <w:t>used by the UE at LTM cell switch</w:t>
              </w:r>
            </w:ins>
            <w:ins w:id="221" w:author="Ericsson User" w:date="2025-03-28T00:39:00Z">
              <w:r w:rsidRPr="00C56930">
                <w:t>, as defined in TS 38.331 [8].</w:t>
              </w:r>
            </w:ins>
          </w:p>
        </w:tc>
        <w:tc>
          <w:tcPr>
            <w:tcW w:w="1080" w:type="dxa"/>
          </w:tcPr>
          <w:p w14:paraId="656044F2" w14:textId="6E4878D0" w:rsidR="006D5D3C" w:rsidRDefault="006D5D3C" w:rsidP="000249AD">
            <w:pPr>
              <w:pStyle w:val="TAC"/>
              <w:keepNext w:val="0"/>
              <w:keepLines w:val="0"/>
              <w:widowControl w:val="0"/>
              <w:rPr>
                <w:ins w:id="222" w:author="Ericsson User" w:date="2025-03-28T00:36:00Z"/>
              </w:rPr>
            </w:pPr>
            <w:ins w:id="223" w:author="Ericsson User" w:date="2025-03-28T00:41:00Z">
              <w:r>
                <w:t>-</w:t>
              </w:r>
            </w:ins>
          </w:p>
        </w:tc>
        <w:tc>
          <w:tcPr>
            <w:tcW w:w="1080" w:type="dxa"/>
          </w:tcPr>
          <w:p w14:paraId="3941DA85" w14:textId="77777777" w:rsidR="006D5D3C" w:rsidRDefault="006D5D3C" w:rsidP="000249AD">
            <w:pPr>
              <w:pStyle w:val="TAC"/>
              <w:keepNext w:val="0"/>
              <w:keepLines w:val="0"/>
              <w:widowControl w:val="0"/>
              <w:rPr>
                <w:ins w:id="224" w:author="Ericsson User" w:date="2025-03-28T00:36:00Z"/>
              </w:rPr>
            </w:pPr>
          </w:p>
        </w:tc>
      </w:tr>
      <w:tr w:rsidR="006D5D3C" w:rsidRPr="00AA5DA2" w14:paraId="00CEC062" w14:textId="77777777" w:rsidTr="000249AD">
        <w:trPr>
          <w:ins w:id="225" w:author="Ericsson User" w:date="2025-03-28T00:38:00Z"/>
        </w:trPr>
        <w:tc>
          <w:tcPr>
            <w:tcW w:w="2160" w:type="dxa"/>
          </w:tcPr>
          <w:p w14:paraId="3F11F9EC" w14:textId="7A1AF8AA" w:rsidR="006D5D3C" w:rsidRDefault="006D5D3C" w:rsidP="006D5D3C">
            <w:pPr>
              <w:pStyle w:val="TAL"/>
              <w:keepNext w:val="0"/>
              <w:keepLines w:val="0"/>
              <w:widowControl w:val="0"/>
              <w:ind w:left="195"/>
              <w:rPr>
                <w:ins w:id="226" w:author="Ericsson User" w:date="2025-03-28T00:38:00Z"/>
              </w:rPr>
            </w:pPr>
            <w:ins w:id="227" w:author="Ericsson User" w:date="2025-03-28T00:38:00Z">
              <w:r>
                <w:t>&gt;</w:t>
              </w:r>
            </w:ins>
            <w:ins w:id="228" w:author="Ericsson User" w:date="2025-03-28T00:40:00Z">
              <w:r w:rsidRPr="000249AD">
                <w:t>Recovery T</w:t>
              </w:r>
              <w:r>
                <w:t>CI State</w:t>
              </w:r>
            </w:ins>
          </w:p>
        </w:tc>
        <w:tc>
          <w:tcPr>
            <w:tcW w:w="1080" w:type="dxa"/>
          </w:tcPr>
          <w:p w14:paraId="2FADA3BC" w14:textId="13D87A7D" w:rsidR="006D5D3C" w:rsidRDefault="006D5D3C" w:rsidP="000249AD">
            <w:pPr>
              <w:pStyle w:val="TAL"/>
              <w:keepNext w:val="0"/>
              <w:keepLines w:val="0"/>
              <w:widowControl w:val="0"/>
              <w:rPr>
                <w:ins w:id="229" w:author="Ericsson User" w:date="2025-03-28T00:38:00Z"/>
              </w:rPr>
            </w:pPr>
            <w:ins w:id="230" w:author="Ericsson User" w:date="2025-03-28T00:40:00Z">
              <w:r>
                <w:t>M</w:t>
              </w:r>
            </w:ins>
          </w:p>
        </w:tc>
        <w:tc>
          <w:tcPr>
            <w:tcW w:w="1080" w:type="dxa"/>
          </w:tcPr>
          <w:p w14:paraId="336F2456" w14:textId="77777777" w:rsidR="006D5D3C" w:rsidRPr="00AA5DA2" w:rsidRDefault="006D5D3C" w:rsidP="000249AD">
            <w:pPr>
              <w:pStyle w:val="TAL"/>
              <w:keepNext w:val="0"/>
              <w:keepLines w:val="0"/>
              <w:widowControl w:val="0"/>
              <w:rPr>
                <w:ins w:id="231" w:author="Ericsson User" w:date="2025-03-28T00:38:00Z"/>
              </w:rPr>
            </w:pPr>
          </w:p>
        </w:tc>
        <w:tc>
          <w:tcPr>
            <w:tcW w:w="1512" w:type="dxa"/>
          </w:tcPr>
          <w:p w14:paraId="49D1C431" w14:textId="521994DC" w:rsidR="006D5D3C" w:rsidRDefault="006D5D3C" w:rsidP="006D5D3C">
            <w:pPr>
              <w:pStyle w:val="TAL"/>
              <w:keepNext w:val="0"/>
              <w:keepLines w:val="0"/>
              <w:widowControl w:val="0"/>
              <w:rPr>
                <w:ins w:id="232" w:author="Ericsson User" w:date="2025-03-28T00:38:00Z"/>
              </w:rPr>
            </w:pPr>
            <w:ins w:id="233" w:author="Ericsson User" w:date="2025-03-28T00:41:00Z">
              <w:r>
                <w:t>OCTET STRING</w:t>
              </w:r>
            </w:ins>
          </w:p>
        </w:tc>
        <w:tc>
          <w:tcPr>
            <w:tcW w:w="1728" w:type="dxa"/>
          </w:tcPr>
          <w:p w14:paraId="0F607A8C" w14:textId="650D4D51" w:rsidR="006D5D3C" w:rsidRDefault="006D5D3C" w:rsidP="000249AD">
            <w:pPr>
              <w:pStyle w:val="TAL"/>
              <w:keepNext w:val="0"/>
              <w:keepLines w:val="0"/>
              <w:widowControl w:val="0"/>
              <w:rPr>
                <w:ins w:id="234" w:author="Ericsson User" w:date="2025-03-28T00:38:00Z"/>
              </w:rPr>
            </w:pPr>
            <w:ins w:id="235" w:author="Ericsson User" w:date="2025-03-28T00:40:00Z">
              <w:r w:rsidRPr="00C56930">
                <w:t xml:space="preserve">Includes the </w:t>
              </w:r>
              <w:r w:rsidRPr="000249AD">
                <w:rPr>
                  <w:i/>
                  <w:iCs/>
                </w:rPr>
                <w:t>TCI-</w:t>
              </w:r>
              <w:proofErr w:type="spellStart"/>
              <w:r w:rsidRPr="000249AD">
                <w:rPr>
                  <w:i/>
                  <w:iCs/>
                </w:rPr>
                <w:t>StateId</w:t>
              </w:r>
              <w:proofErr w:type="spellEnd"/>
              <w:r w:rsidRPr="00C56930">
                <w:t xml:space="preserve"> IE</w:t>
              </w:r>
              <w:r>
                <w:t xml:space="preserve"> used at Beam Failure Recovery</w:t>
              </w:r>
              <w:r w:rsidRPr="00C56930">
                <w:t>, as defined in TS 38.331 [8].</w:t>
              </w:r>
            </w:ins>
          </w:p>
        </w:tc>
        <w:tc>
          <w:tcPr>
            <w:tcW w:w="1080" w:type="dxa"/>
          </w:tcPr>
          <w:p w14:paraId="034A122C" w14:textId="23A94150" w:rsidR="006D5D3C" w:rsidRDefault="006D5D3C" w:rsidP="000249AD">
            <w:pPr>
              <w:pStyle w:val="TAC"/>
              <w:keepNext w:val="0"/>
              <w:keepLines w:val="0"/>
              <w:widowControl w:val="0"/>
              <w:rPr>
                <w:ins w:id="236" w:author="Ericsson User" w:date="2025-03-28T00:38:00Z"/>
              </w:rPr>
            </w:pPr>
            <w:ins w:id="237" w:author="Ericsson User" w:date="2025-03-28T00:41:00Z">
              <w:r>
                <w:t>-</w:t>
              </w:r>
            </w:ins>
          </w:p>
        </w:tc>
        <w:tc>
          <w:tcPr>
            <w:tcW w:w="1080" w:type="dxa"/>
          </w:tcPr>
          <w:p w14:paraId="4BA7D622" w14:textId="77777777" w:rsidR="006D5D3C" w:rsidRDefault="006D5D3C" w:rsidP="000249AD">
            <w:pPr>
              <w:pStyle w:val="TAC"/>
              <w:keepNext w:val="0"/>
              <w:keepLines w:val="0"/>
              <w:widowControl w:val="0"/>
              <w:rPr>
                <w:ins w:id="238" w:author="Ericsson User" w:date="2025-03-28T00:38:00Z"/>
              </w:rPr>
            </w:pPr>
          </w:p>
        </w:tc>
      </w:tr>
      <w:tr w:rsidR="006D5D3C" w:rsidRPr="00AA5DA2" w14:paraId="0EBC53AC" w14:textId="77777777" w:rsidTr="000249AD">
        <w:trPr>
          <w:ins w:id="239" w:author="Ericsson User" w:date="2025-03-28T00:41:00Z"/>
        </w:trPr>
        <w:tc>
          <w:tcPr>
            <w:tcW w:w="2160" w:type="dxa"/>
          </w:tcPr>
          <w:p w14:paraId="368EF9E3" w14:textId="75E60887" w:rsidR="006D5D3C" w:rsidRDefault="006D5D3C" w:rsidP="006D5D3C">
            <w:pPr>
              <w:pStyle w:val="TAL"/>
              <w:keepNext w:val="0"/>
              <w:keepLines w:val="0"/>
              <w:widowControl w:val="0"/>
              <w:ind w:left="195"/>
              <w:rPr>
                <w:ins w:id="240" w:author="Ericsson User" w:date="2025-03-28T00:41:00Z"/>
              </w:rPr>
            </w:pPr>
            <w:ins w:id="241" w:author="Ericsson User" w:date="2025-03-28T00:41:00Z">
              <w:r>
                <w:t>&gt;</w:t>
              </w:r>
            </w:ins>
            <w:proofErr w:type="spellStart"/>
            <w:ins w:id="242" w:author="Ericsson User" w:date="2025-03-28T00:42:00Z">
              <w:r w:rsidR="002D16C0" w:rsidRPr="002D16C0">
                <w:t>gNB</w:t>
              </w:r>
              <w:proofErr w:type="spellEnd"/>
              <w:r w:rsidR="002D16C0" w:rsidRPr="002D16C0">
                <w:t>-DU UE F1AP ID</w:t>
              </w:r>
            </w:ins>
          </w:p>
        </w:tc>
        <w:tc>
          <w:tcPr>
            <w:tcW w:w="1080" w:type="dxa"/>
          </w:tcPr>
          <w:p w14:paraId="26155794" w14:textId="122E28E0" w:rsidR="006D5D3C" w:rsidRDefault="002D16C0" w:rsidP="000249AD">
            <w:pPr>
              <w:pStyle w:val="TAL"/>
              <w:keepNext w:val="0"/>
              <w:keepLines w:val="0"/>
              <w:widowControl w:val="0"/>
              <w:rPr>
                <w:ins w:id="243" w:author="Ericsson User" w:date="2025-03-28T00:41:00Z"/>
              </w:rPr>
            </w:pPr>
            <w:ins w:id="244" w:author="Ericsson User" w:date="2025-03-28T00:42:00Z">
              <w:r>
                <w:t>O</w:t>
              </w:r>
            </w:ins>
          </w:p>
        </w:tc>
        <w:tc>
          <w:tcPr>
            <w:tcW w:w="1080" w:type="dxa"/>
          </w:tcPr>
          <w:p w14:paraId="1BCD81A4" w14:textId="77777777" w:rsidR="006D5D3C" w:rsidRPr="00AA5DA2" w:rsidRDefault="006D5D3C" w:rsidP="000249AD">
            <w:pPr>
              <w:pStyle w:val="TAL"/>
              <w:keepNext w:val="0"/>
              <w:keepLines w:val="0"/>
              <w:widowControl w:val="0"/>
              <w:rPr>
                <w:ins w:id="245" w:author="Ericsson User" w:date="2025-03-28T00:41:00Z"/>
              </w:rPr>
            </w:pPr>
          </w:p>
        </w:tc>
        <w:tc>
          <w:tcPr>
            <w:tcW w:w="1512" w:type="dxa"/>
          </w:tcPr>
          <w:p w14:paraId="35F31EE2" w14:textId="6134F64E" w:rsidR="006D5D3C" w:rsidRDefault="002D16C0" w:rsidP="006D5D3C">
            <w:pPr>
              <w:pStyle w:val="TAL"/>
              <w:keepNext w:val="0"/>
              <w:keepLines w:val="0"/>
              <w:widowControl w:val="0"/>
              <w:rPr>
                <w:ins w:id="246" w:author="Ericsson User" w:date="2025-03-28T00:41:00Z"/>
              </w:rPr>
            </w:pPr>
            <w:ins w:id="247" w:author="Ericsson User" w:date="2025-03-28T00:42:00Z">
              <w:r>
                <w:t>9.3.1.5</w:t>
              </w:r>
            </w:ins>
          </w:p>
        </w:tc>
        <w:tc>
          <w:tcPr>
            <w:tcW w:w="1728" w:type="dxa"/>
          </w:tcPr>
          <w:p w14:paraId="4AF4A7AE" w14:textId="3587732E" w:rsidR="006D5D3C" w:rsidRPr="00C56930" w:rsidRDefault="002D16C0" w:rsidP="000249AD">
            <w:pPr>
              <w:pStyle w:val="TAL"/>
              <w:keepNext w:val="0"/>
              <w:keepLines w:val="0"/>
              <w:widowControl w:val="0"/>
              <w:rPr>
                <w:ins w:id="248" w:author="Ericsson User" w:date="2025-03-28T00:41:00Z"/>
              </w:rPr>
            </w:pPr>
            <w:ins w:id="249" w:author="Ericsson User" w:date="2025-03-28T00:42:00Z">
              <w:r>
                <w:t xml:space="preserve">Included if </w:t>
              </w:r>
            </w:ins>
            <w:ins w:id="250" w:author="Ericsson User" w:date="2025-03-28T00:43:00Z">
              <w:r>
                <w:t xml:space="preserve">available in </w:t>
              </w:r>
              <w:proofErr w:type="spellStart"/>
              <w:r>
                <w:t>gNB</w:t>
              </w:r>
              <w:proofErr w:type="spellEnd"/>
              <w:r>
                <w:t>-CU.</w:t>
              </w:r>
            </w:ins>
          </w:p>
        </w:tc>
        <w:tc>
          <w:tcPr>
            <w:tcW w:w="1080" w:type="dxa"/>
          </w:tcPr>
          <w:p w14:paraId="26D1A76A" w14:textId="457B94D4" w:rsidR="006D5D3C" w:rsidRDefault="006D5D3C" w:rsidP="000249AD">
            <w:pPr>
              <w:pStyle w:val="TAC"/>
              <w:keepNext w:val="0"/>
              <w:keepLines w:val="0"/>
              <w:widowControl w:val="0"/>
              <w:rPr>
                <w:ins w:id="251" w:author="Ericsson User" w:date="2025-03-28T00:41:00Z"/>
              </w:rPr>
            </w:pPr>
            <w:ins w:id="252" w:author="Ericsson User" w:date="2025-03-28T00:41:00Z">
              <w:r>
                <w:t>-</w:t>
              </w:r>
            </w:ins>
          </w:p>
        </w:tc>
        <w:tc>
          <w:tcPr>
            <w:tcW w:w="1080" w:type="dxa"/>
          </w:tcPr>
          <w:p w14:paraId="541041E2" w14:textId="77777777" w:rsidR="006D5D3C" w:rsidRDefault="006D5D3C" w:rsidP="000249AD">
            <w:pPr>
              <w:pStyle w:val="TAC"/>
              <w:keepNext w:val="0"/>
              <w:keepLines w:val="0"/>
              <w:widowControl w:val="0"/>
              <w:rPr>
                <w:ins w:id="253" w:author="Ericsson User" w:date="2025-03-28T00:41:00Z"/>
              </w:rPr>
            </w:pPr>
          </w:p>
        </w:tc>
      </w:tr>
      <w:tr w:rsidR="006D5D3C" w:rsidRPr="00AA5DA2" w14:paraId="149C4F0A" w14:textId="77777777" w:rsidTr="000249AD">
        <w:trPr>
          <w:ins w:id="254" w:author="Ericsson User" w:date="2025-03-28T00:41:00Z"/>
        </w:trPr>
        <w:tc>
          <w:tcPr>
            <w:tcW w:w="2160" w:type="dxa"/>
          </w:tcPr>
          <w:p w14:paraId="1FFC60DD" w14:textId="4511EC06" w:rsidR="006D5D3C" w:rsidRDefault="006D5D3C" w:rsidP="006D5D3C">
            <w:pPr>
              <w:pStyle w:val="TAL"/>
              <w:keepNext w:val="0"/>
              <w:keepLines w:val="0"/>
              <w:widowControl w:val="0"/>
              <w:ind w:left="195"/>
              <w:rPr>
                <w:ins w:id="255" w:author="Ericsson User" w:date="2025-03-28T00:41:00Z"/>
              </w:rPr>
            </w:pPr>
            <w:ins w:id="256" w:author="Ericsson User" w:date="2025-03-28T00:41:00Z">
              <w:r>
                <w:t>&gt;</w:t>
              </w:r>
            </w:ins>
            <w:ins w:id="257" w:author="Ericsson User" w:date="2025-03-28T00:42:00Z">
              <w:r w:rsidR="002D16C0">
                <w:t>S</w:t>
              </w:r>
              <w:r w:rsidR="002D16C0" w:rsidRPr="002D16C0">
                <w:t>ource C-RNTI</w:t>
              </w:r>
            </w:ins>
          </w:p>
        </w:tc>
        <w:tc>
          <w:tcPr>
            <w:tcW w:w="1080" w:type="dxa"/>
          </w:tcPr>
          <w:p w14:paraId="301CAF37" w14:textId="1B0CC77E" w:rsidR="006D5D3C" w:rsidRDefault="002D16C0" w:rsidP="000249AD">
            <w:pPr>
              <w:pStyle w:val="TAL"/>
              <w:keepNext w:val="0"/>
              <w:keepLines w:val="0"/>
              <w:widowControl w:val="0"/>
              <w:rPr>
                <w:ins w:id="258" w:author="Ericsson User" w:date="2025-03-28T00:41:00Z"/>
              </w:rPr>
            </w:pPr>
            <w:ins w:id="259" w:author="Ericsson User" w:date="2025-03-28T00:42:00Z">
              <w:r>
                <w:t>O</w:t>
              </w:r>
            </w:ins>
          </w:p>
        </w:tc>
        <w:tc>
          <w:tcPr>
            <w:tcW w:w="1080" w:type="dxa"/>
          </w:tcPr>
          <w:p w14:paraId="577A9BE8" w14:textId="77777777" w:rsidR="006D5D3C" w:rsidRPr="00AA5DA2" w:rsidRDefault="006D5D3C" w:rsidP="000249AD">
            <w:pPr>
              <w:pStyle w:val="TAL"/>
              <w:keepNext w:val="0"/>
              <w:keepLines w:val="0"/>
              <w:widowControl w:val="0"/>
              <w:rPr>
                <w:ins w:id="260" w:author="Ericsson User" w:date="2025-03-28T00:41:00Z"/>
              </w:rPr>
            </w:pPr>
          </w:p>
        </w:tc>
        <w:tc>
          <w:tcPr>
            <w:tcW w:w="1512" w:type="dxa"/>
          </w:tcPr>
          <w:p w14:paraId="44A572F1" w14:textId="0C29A718" w:rsidR="002D16C0" w:rsidRDefault="002D16C0" w:rsidP="006D5D3C">
            <w:pPr>
              <w:pStyle w:val="TAL"/>
              <w:keepNext w:val="0"/>
              <w:keepLines w:val="0"/>
              <w:widowControl w:val="0"/>
              <w:rPr>
                <w:ins w:id="261" w:author="Ericsson User" w:date="2025-03-28T00:43:00Z"/>
              </w:rPr>
            </w:pPr>
            <w:ins w:id="262" w:author="Ericsson User" w:date="2025-03-28T00:43:00Z">
              <w:r>
                <w:t>C-RNTI</w:t>
              </w:r>
            </w:ins>
          </w:p>
          <w:p w14:paraId="15BC05B3" w14:textId="34D0ADB9" w:rsidR="006D5D3C" w:rsidRDefault="002D16C0" w:rsidP="006D5D3C">
            <w:pPr>
              <w:pStyle w:val="TAL"/>
              <w:keepNext w:val="0"/>
              <w:keepLines w:val="0"/>
              <w:widowControl w:val="0"/>
              <w:rPr>
                <w:ins w:id="263" w:author="Ericsson User" w:date="2025-03-28T00:41:00Z"/>
              </w:rPr>
            </w:pPr>
            <w:ins w:id="264" w:author="Ericsson User" w:date="2025-03-28T00:42:00Z">
              <w:r>
                <w:t>9.3</w:t>
              </w:r>
            </w:ins>
            <w:ins w:id="265" w:author="Ericsson User" w:date="2025-03-28T00:43:00Z">
              <w:r>
                <w:t>.1.32</w:t>
              </w:r>
            </w:ins>
          </w:p>
        </w:tc>
        <w:tc>
          <w:tcPr>
            <w:tcW w:w="1728" w:type="dxa"/>
          </w:tcPr>
          <w:p w14:paraId="69336583" w14:textId="77777777" w:rsidR="006D5D3C" w:rsidRPr="00C56930" w:rsidRDefault="006D5D3C" w:rsidP="000249AD">
            <w:pPr>
              <w:pStyle w:val="TAL"/>
              <w:keepNext w:val="0"/>
              <w:keepLines w:val="0"/>
              <w:widowControl w:val="0"/>
              <w:rPr>
                <w:ins w:id="266" w:author="Ericsson User" w:date="2025-03-28T00:41:00Z"/>
              </w:rPr>
            </w:pPr>
          </w:p>
        </w:tc>
        <w:tc>
          <w:tcPr>
            <w:tcW w:w="1080" w:type="dxa"/>
          </w:tcPr>
          <w:p w14:paraId="73CA4959" w14:textId="02F60A96" w:rsidR="006D5D3C" w:rsidRDefault="006D5D3C" w:rsidP="000249AD">
            <w:pPr>
              <w:pStyle w:val="TAC"/>
              <w:keepNext w:val="0"/>
              <w:keepLines w:val="0"/>
              <w:widowControl w:val="0"/>
              <w:rPr>
                <w:ins w:id="267" w:author="Ericsson User" w:date="2025-03-28T00:41:00Z"/>
              </w:rPr>
            </w:pPr>
            <w:ins w:id="268" w:author="Ericsson User" w:date="2025-03-28T00:41:00Z">
              <w:r>
                <w:t>-</w:t>
              </w:r>
            </w:ins>
          </w:p>
        </w:tc>
        <w:tc>
          <w:tcPr>
            <w:tcW w:w="1080" w:type="dxa"/>
          </w:tcPr>
          <w:p w14:paraId="326CD7B7" w14:textId="77777777" w:rsidR="006D5D3C" w:rsidRDefault="006D5D3C" w:rsidP="000249AD">
            <w:pPr>
              <w:pStyle w:val="TAC"/>
              <w:keepNext w:val="0"/>
              <w:keepLines w:val="0"/>
              <w:widowControl w:val="0"/>
              <w:rPr>
                <w:ins w:id="269" w:author="Ericsson User" w:date="2025-03-28T00:41:00Z"/>
              </w:rPr>
            </w:pPr>
          </w:p>
        </w:tc>
      </w:tr>
    </w:tbl>
    <w:p w14:paraId="2CC5F267" w14:textId="77777777" w:rsidR="00D129DD" w:rsidRPr="004769FE" w:rsidRDefault="00D129DD" w:rsidP="00D129DD">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129DD" w:rsidRPr="00EA5FA7" w14:paraId="76446D44" w14:textId="77777777" w:rsidTr="000249AD">
        <w:tc>
          <w:tcPr>
            <w:tcW w:w="3686" w:type="dxa"/>
          </w:tcPr>
          <w:p w14:paraId="40F12F70" w14:textId="77777777" w:rsidR="00D129DD" w:rsidRPr="00EA5FA7" w:rsidRDefault="00D129DD" w:rsidP="000249AD">
            <w:pPr>
              <w:pStyle w:val="TAH"/>
              <w:keepNext w:val="0"/>
              <w:keepLines w:val="0"/>
              <w:widowControl w:val="0"/>
            </w:pPr>
            <w:r w:rsidRPr="00EA5FA7">
              <w:t>Range bound</w:t>
            </w:r>
          </w:p>
        </w:tc>
        <w:tc>
          <w:tcPr>
            <w:tcW w:w="5670" w:type="dxa"/>
          </w:tcPr>
          <w:p w14:paraId="7FB5A33E" w14:textId="77777777" w:rsidR="00D129DD" w:rsidRPr="00EA5FA7" w:rsidRDefault="00D129DD" w:rsidP="000249AD">
            <w:pPr>
              <w:pStyle w:val="TAH"/>
              <w:keepNext w:val="0"/>
              <w:keepLines w:val="0"/>
              <w:widowControl w:val="0"/>
            </w:pPr>
            <w:r w:rsidRPr="00EA5FA7">
              <w:t>Explanation</w:t>
            </w:r>
          </w:p>
        </w:tc>
      </w:tr>
      <w:tr w:rsidR="00D129DD" w:rsidRPr="00EA5FA7" w14:paraId="27594088" w14:textId="77777777" w:rsidTr="000249AD">
        <w:tc>
          <w:tcPr>
            <w:tcW w:w="3686" w:type="dxa"/>
            <w:tcBorders>
              <w:top w:val="single" w:sz="4" w:space="0" w:color="auto"/>
              <w:left w:val="single" w:sz="4" w:space="0" w:color="auto"/>
              <w:bottom w:val="single" w:sz="4" w:space="0" w:color="auto"/>
              <w:right w:val="single" w:sz="4" w:space="0" w:color="auto"/>
            </w:tcBorders>
          </w:tcPr>
          <w:p w14:paraId="3A20D1B3" w14:textId="77777777" w:rsidR="00D129DD" w:rsidRPr="002B62CA" w:rsidRDefault="00D129DD" w:rsidP="000249AD">
            <w:pPr>
              <w:pStyle w:val="TAL"/>
              <w:keepNext w:val="0"/>
              <w:keepLines w:val="0"/>
              <w:widowControl w:val="0"/>
              <w:rPr>
                <w:rFonts w:cs="Arial"/>
              </w:rPr>
            </w:pPr>
            <w:bookmarkStart w:id="270" w:name="OLE_LINK45"/>
            <w:bookmarkStart w:id="271" w:name="OLE_LINK46"/>
            <w:proofErr w:type="spellStart"/>
            <w:r w:rsidRPr="002B62CA">
              <w:rPr>
                <w:rFonts w:cs="Arial"/>
              </w:rPr>
              <w:t>maxnoof</w:t>
            </w:r>
            <w:r>
              <w:rPr>
                <w:rFonts w:cs="Arial"/>
              </w:rPr>
              <w:t>LBTFailureInformation</w:t>
            </w:r>
            <w:bookmarkEnd w:id="270"/>
            <w:bookmarkEnd w:id="271"/>
            <w:proofErr w:type="spellEnd"/>
          </w:p>
        </w:tc>
        <w:tc>
          <w:tcPr>
            <w:tcW w:w="5670" w:type="dxa"/>
            <w:tcBorders>
              <w:top w:val="single" w:sz="4" w:space="0" w:color="auto"/>
              <w:left w:val="single" w:sz="4" w:space="0" w:color="auto"/>
              <w:bottom w:val="single" w:sz="4" w:space="0" w:color="auto"/>
              <w:right w:val="single" w:sz="4" w:space="0" w:color="auto"/>
            </w:tcBorders>
          </w:tcPr>
          <w:p w14:paraId="18198D95" w14:textId="77777777" w:rsidR="00D129DD" w:rsidRPr="00EA5FA7" w:rsidRDefault="00D129DD" w:rsidP="000249AD">
            <w:pPr>
              <w:pStyle w:val="TAL"/>
              <w:keepNext w:val="0"/>
              <w:keepLines w:val="0"/>
              <w:widowControl w:val="0"/>
              <w:rPr>
                <w:rFonts w:cs="Arial"/>
              </w:rPr>
            </w:pPr>
            <w:r w:rsidRPr="00EA5FA7">
              <w:rPr>
                <w:rFonts w:cs="Arial"/>
              </w:rPr>
              <w:t>Maximum no. of</w:t>
            </w:r>
            <w:r>
              <w:rPr>
                <w:rFonts w:cs="Arial"/>
              </w:rPr>
              <w:t xml:space="preserve"> UEs for which LBT Failure Information is provided, the maximum value is 64</w:t>
            </w:r>
            <w:r w:rsidRPr="00EA5FA7">
              <w:rPr>
                <w:rFonts w:cs="Arial"/>
              </w:rPr>
              <w:t>.</w:t>
            </w:r>
          </w:p>
        </w:tc>
      </w:tr>
    </w:tbl>
    <w:p w14:paraId="260D6C1D" w14:textId="77777777" w:rsidR="00D129DD" w:rsidRDefault="00D129DD" w:rsidP="00D129DD">
      <w:pPr>
        <w:widowControl w:val="0"/>
      </w:pPr>
    </w:p>
    <w:p w14:paraId="607947BA" w14:textId="3186A7C5" w:rsidR="007F05EA" w:rsidRPr="0089000D" w:rsidRDefault="00D129DD" w:rsidP="007F05EA">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End of changes</w:t>
      </w:r>
    </w:p>
    <w:sectPr w:rsidR="007F05EA" w:rsidRPr="0089000D" w:rsidSect="001034E1">
      <w:headerReference w:type="default" r:id="rId13"/>
      <w:footerReference w:type="default" r:id="rId14"/>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2A715" w14:textId="77777777" w:rsidR="005A0A6C" w:rsidRPr="007B4B4C" w:rsidRDefault="005A0A6C">
      <w:pPr>
        <w:spacing w:after="0"/>
      </w:pPr>
      <w:r w:rsidRPr="007B4B4C">
        <w:separator/>
      </w:r>
    </w:p>
  </w:endnote>
  <w:endnote w:type="continuationSeparator" w:id="0">
    <w:p w14:paraId="72D08D23" w14:textId="77777777" w:rsidR="005A0A6C" w:rsidRPr="007B4B4C" w:rsidRDefault="005A0A6C">
      <w:pPr>
        <w:spacing w:after="0"/>
      </w:pPr>
      <w:r w:rsidRPr="007B4B4C">
        <w:continuationSeparator/>
      </w:r>
    </w:p>
  </w:endnote>
  <w:endnote w:type="continuationNotice" w:id="1">
    <w:p w14:paraId="75B9F140" w14:textId="77777777" w:rsidR="005A0A6C" w:rsidRPr="007B4B4C" w:rsidRDefault="005A0A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4D"/>
    <w:family w:val="auto"/>
    <w:pitch w:val="variable"/>
    <w:sig w:usb0="00000001"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C1B89" w14:textId="77777777" w:rsidR="005A0A6C" w:rsidRPr="007B4B4C" w:rsidRDefault="005A0A6C">
      <w:pPr>
        <w:spacing w:after="0"/>
      </w:pPr>
      <w:r w:rsidRPr="007B4B4C">
        <w:separator/>
      </w:r>
    </w:p>
  </w:footnote>
  <w:footnote w:type="continuationSeparator" w:id="0">
    <w:p w14:paraId="4DA4A076" w14:textId="77777777" w:rsidR="005A0A6C" w:rsidRPr="007B4B4C" w:rsidRDefault="005A0A6C">
      <w:pPr>
        <w:spacing w:after="0"/>
      </w:pPr>
      <w:r w:rsidRPr="007B4B4C">
        <w:continuationSeparator/>
      </w:r>
    </w:p>
  </w:footnote>
  <w:footnote w:type="continuationNotice" w:id="1">
    <w:p w14:paraId="60073FF2" w14:textId="77777777" w:rsidR="005A0A6C" w:rsidRPr="007B4B4C" w:rsidRDefault="005A0A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0337C2"/>
    <w:multiLevelType w:val="hybridMultilevel"/>
    <w:tmpl w:val="17509BB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388F0843"/>
    <w:multiLevelType w:val="hybridMultilevel"/>
    <w:tmpl w:val="17509BB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hybridMultilevel"/>
    <w:tmpl w:val="CCD2418E"/>
    <w:lvl w:ilvl="0" w:tplc="FFFFFFFF">
      <w:start w:val="1"/>
      <w:numFmt w:val="decimal"/>
      <w:pStyle w:val="Proposal"/>
      <w:lvlText w:val="Proposal %1"/>
      <w:lvlJc w:val="left"/>
      <w:pPr>
        <w:tabs>
          <w:tab w:val="num" w:pos="2580"/>
        </w:tabs>
        <w:ind w:left="2580"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7EBC9A18"/>
    <w:lvl w:ilvl="0" w:tplc="0FDA98D6">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5713DB"/>
    <w:multiLevelType w:val="hybridMultilevel"/>
    <w:tmpl w:val="6D5AB1EC"/>
    <w:lvl w:ilvl="0" w:tplc="76ECB55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1581443">
    <w:abstractNumId w:val="3"/>
  </w:num>
  <w:num w:numId="2" w16cid:durableId="702096145">
    <w:abstractNumId w:val="2"/>
  </w:num>
  <w:num w:numId="3" w16cid:durableId="61759143">
    <w:abstractNumId w:val="4"/>
  </w:num>
  <w:num w:numId="4" w16cid:durableId="1266814257">
    <w:abstractNumId w:val="5"/>
  </w:num>
  <w:num w:numId="5" w16cid:durableId="1143615388">
    <w:abstractNumId w:val="6"/>
  </w:num>
  <w:num w:numId="6" w16cid:durableId="1287735322">
    <w:abstractNumId w:val="1"/>
  </w:num>
  <w:num w:numId="7" w16cid:durableId="1170560003">
    <w:abstractNumId w:val="0"/>
  </w:num>
  <w:num w:numId="8" w16cid:durableId="2033846797">
    <w:abstractNumId w:val="7"/>
  </w:num>
  <w:num w:numId="9" w16cid:durableId="296497490">
    <w:abstractNumId w:val="2"/>
    <w:lvlOverride w:ilvl="0">
      <w:startOverride w:val="1"/>
    </w:lvlOverride>
  </w:num>
  <w:num w:numId="10" w16cid:durableId="1469737167">
    <w:abstractNumId w:val="4"/>
    <w:lvlOverride w:ilvl="0">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B2B"/>
    <w:rsid w:val="00003CC1"/>
    <w:rsid w:val="00004183"/>
    <w:rsid w:val="00004679"/>
    <w:rsid w:val="000047A9"/>
    <w:rsid w:val="00004CCB"/>
    <w:rsid w:val="00004D24"/>
    <w:rsid w:val="00004D3B"/>
    <w:rsid w:val="00004F57"/>
    <w:rsid w:val="00005120"/>
    <w:rsid w:val="0000567F"/>
    <w:rsid w:val="000056EE"/>
    <w:rsid w:val="00005AEA"/>
    <w:rsid w:val="00005CD0"/>
    <w:rsid w:val="000062D8"/>
    <w:rsid w:val="00006651"/>
    <w:rsid w:val="0000730B"/>
    <w:rsid w:val="00007450"/>
    <w:rsid w:val="0000791A"/>
    <w:rsid w:val="00007AA3"/>
    <w:rsid w:val="00007E49"/>
    <w:rsid w:val="00007E8F"/>
    <w:rsid w:val="00010156"/>
    <w:rsid w:val="000103E4"/>
    <w:rsid w:val="00010527"/>
    <w:rsid w:val="00010536"/>
    <w:rsid w:val="000109D7"/>
    <w:rsid w:val="00010C3E"/>
    <w:rsid w:val="00010CDA"/>
    <w:rsid w:val="00011425"/>
    <w:rsid w:val="0001164C"/>
    <w:rsid w:val="0001173B"/>
    <w:rsid w:val="00011CD5"/>
    <w:rsid w:val="00011F32"/>
    <w:rsid w:val="00011F9C"/>
    <w:rsid w:val="00012284"/>
    <w:rsid w:val="0001248F"/>
    <w:rsid w:val="00012711"/>
    <w:rsid w:val="000128BE"/>
    <w:rsid w:val="0001292F"/>
    <w:rsid w:val="00012B4E"/>
    <w:rsid w:val="000133FD"/>
    <w:rsid w:val="00013757"/>
    <w:rsid w:val="000138A2"/>
    <w:rsid w:val="00013FCA"/>
    <w:rsid w:val="0001460C"/>
    <w:rsid w:val="00014970"/>
    <w:rsid w:val="000149C7"/>
    <w:rsid w:val="00014BCB"/>
    <w:rsid w:val="00014C90"/>
    <w:rsid w:val="00014E77"/>
    <w:rsid w:val="00014F50"/>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4CB"/>
    <w:rsid w:val="000235BA"/>
    <w:rsid w:val="00023A45"/>
    <w:rsid w:val="0002410C"/>
    <w:rsid w:val="000245C2"/>
    <w:rsid w:val="000247CD"/>
    <w:rsid w:val="00024A7F"/>
    <w:rsid w:val="00024E1A"/>
    <w:rsid w:val="0002539B"/>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0F5"/>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0EA"/>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0ED4"/>
    <w:rsid w:val="00051062"/>
    <w:rsid w:val="000514F7"/>
    <w:rsid w:val="000517E2"/>
    <w:rsid w:val="000517F2"/>
    <w:rsid w:val="00051834"/>
    <w:rsid w:val="000518AD"/>
    <w:rsid w:val="00051958"/>
    <w:rsid w:val="00051AC9"/>
    <w:rsid w:val="00051CAC"/>
    <w:rsid w:val="00052291"/>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D3"/>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6CE6"/>
    <w:rsid w:val="0005704D"/>
    <w:rsid w:val="00057356"/>
    <w:rsid w:val="00057574"/>
    <w:rsid w:val="00057659"/>
    <w:rsid w:val="00057691"/>
    <w:rsid w:val="00057F94"/>
    <w:rsid w:val="000602A5"/>
    <w:rsid w:val="0006088A"/>
    <w:rsid w:val="000609B1"/>
    <w:rsid w:val="00060B35"/>
    <w:rsid w:val="00060C30"/>
    <w:rsid w:val="00061227"/>
    <w:rsid w:val="00061481"/>
    <w:rsid w:val="00061650"/>
    <w:rsid w:val="00061676"/>
    <w:rsid w:val="0006204C"/>
    <w:rsid w:val="000625B3"/>
    <w:rsid w:val="000627E3"/>
    <w:rsid w:val="00062CF0"/>
    <w:rsid w:val="00062E34"/>
    <w:rsid w:val="000631CB"/>
    <w:rsid w:val="00063740"/>
    <w:rsid w:val="00063756"/>
    <w:rsid w:val="00063DD5"/>
    <w:rsid w:val="00063DDE"/>
    <w:rsid w:val="00063E03"/>
    <w:rsid w:val="0006435B"/>
    <w:rsid w:val="00064484"/>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0C0A"/>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3B7"/>
    <w:rsid w:val="00074553"/>
    <w:rsid w:val="00074988"/>
    <w:rsid w:val="00074A49"/>
    <w:rsid w:val="00074B98"/>
    <w:rsid w:val="00074C60"/>
    <w:rsid w:val="00074E0E"/>
    <w:rsid w:val="00075725"/>
    <w:rsid w:val="000759CE"/>
    <w:rsid w:val="00075B09"/>
    <w:rsid w:val="00075BD1"/>
    <w:rsid w:val="00075EC7"/>
    <w:rsid w:val="000764F4"/>
    <w:rsid w:val="00076A2D"/>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1E4A"/>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3E6"/>
    <w:rsid w:val="0008464B"/>
    <w:rsid w:val="00084829"/>
    <w:rsid w:val="000850E4"/>
    <w:rsid w:val="000854AE"/>
    <w:rsid w:val="0008552D"/>
    <w:rsid w:val="00085716"/>
    <w:rsid w:val="00085A33"/>
    <w:rsid w:val="00085AFB"/>
    <w:rsid w:val="00085C44"/>
    <w:rsid w:val="00086332"/>
    <w:rsid w:val="00086472"/>
    <w:rsid w:val="000865F4"/>
    <w:rsid w:val="00086B01"/>
    <w:rsid w:val="00086C38"/>
    <w:rsid w:val="00086E5C"/>
    <w:rsid w:val="000876ED"/>
    <w:rsid w:val="00087771"/>
    <w:rsid w:val="00087A48"/>
    <w:rsid w:val="00087E9A"/>
    <w:rsid w:val="00087FD9"/>
    <w:rsid w:val="000900E9"/>
    <w:rsid w:val="0009041B"/>
    <w:rsid w:val="000906C9"/>
    <w:rsid w:val="00090708"/>
    <w:rsid w:val="00090C6C"/>
    <w:rsid w:val="00090DB4"/>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09"/>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5F94"/>
    <w:rsid w:val="000A604A"/>
    <w:rsid w:val="000A60A3"/>
    <w:rsid w:val="000A62D1"/>
    <w:rsid w:val="000A6394"/>
    <w:rsid w:val="000A63B6"/>
    <w:rsid w:val="000A6A7B"/>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11F"/>
    <w:rsid w:val="000B3309"/>
    <w:rsid w:val="000B3477"/>
    <w:rsid w:val="000B37A8"/>
    <w:rsid w:val="000B39DA"/>
    <w:rsid w:val="000B39EE"/>
    <w:rsid w:val="000B3FDE"/>
    <w:rsid w:val="000B42DD"/>
    <w:rsid w:val="000B440A"/>
    <w:rsid w:val="000B4A46"/>
    <w:rsid w:val="000B4C3F"/>
    <w:rsid w:val="000B5080"/>
    <w:rsid w:val="000B51AC"/>
    <w:rsid w:val="000B52FD"/>
    <w:rsid w:val="000B5E59"/>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18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6D9"/>
    <w:rsid w:val="000C4EB8"/>
    <w:rsid w:val="000C4F33"/>
    <w:rsid w:val="000C50E1"/>
    <w:rsid w:val="000C5402"/>
    <w:rsid w:val="000C57A8"/>
    <w:rsid w:val="000C5F94"/>
    <w:rsid w:val="000C6050"/>
    <w:rsid w:val="000C6100"/>
    <w:rsid w:val="000C646C"/>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446"/>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4A7A"/>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16"/>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57E"/>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A32"/>
    <w:rsid w:val="000F1C87"/>
    <w:rsid w:val="000F1FAA"/>
    <w:rsid w:val="000F1FD1"/>
    <w:rsid w:val="000F2113"/>
    <w:rsid w:val="000F2958"/>
    <w:rsid w:val="000F2A63"/>
    <w:rsid w:val="000F2B5F"/>
    <w:rsid w:val="000F2D94"/>
    <w:rsid w:val="000F33E0"/>
    <w:rsid w:val="000F349E"/>
    <w:rsid w:val="000F3B47"/>
    <w:rsid w:val="000F3BD4"/>
    <w:rsid w:val="000F3E18"/>
    <w:rsid w:val="000F42CF"/>
    <w:rsid w:val="000F464D"/>
    <w:rsid w:val="000F46A5"/>
    <w:rsid w:val="000F48A5"/>
    <w:rsid w:val="000F4BF8"/>
    <w:rsid w:val="000F4E77"/>
    <w:rsid w:val="000F53E9"/>
    <w:rsid w:val="000F54BC"/>
    <w:rsid w:val="000F55B9"/>
    <w:rsid w:val="000F5A19"/>
    <w:rsid w:val="000F5B77"/>
    <w:rsid w:val="000F5D28"/>
    <w:rsid w:val="000F5EAE"/>
    <w:rsid w:val="000F5FE2"/>
    <w:rsid w:val="000F6096"/>
    <w:rsid w:val="000F6132"/>
    <w:rsid w:val="000F621E"/>
    <w:rsid w:val="000F62FB"/>
    <w:rsid w:val="000F689E"/>
    <w:rsid w:val="000F6936"/>
    <w:rsid w:val="000F6A00"/>
    <w:rsid w:val="000F6A55"/>
    <w:rsid w:val="000F6C17"/>
    <w:rsid w:val="000F76B1"/>
    <w:rsid w:val="000F7D20"/>
    <w:rsid w:val="00100085"/>
    <w:rsid w:val="00100624"/>
    <w:rsid w:val="00100C97"/>
    <w:rsid w:val="00101062"/>
    <w:rsid w:val="001011DB"/>
    <w:rsid w:val="001012F6"/>
    <w:rsid w:val="00101631"/>
    <w:rsid w:val="00101705"/>
    <w:rsid w:val="00101865"/>
    <w:rsid w:val="001018E9"/>
    <w:rsid w:val="00101ADD"/>
    <w:rsid w:val="00101E4C"/>
    <w:rsid w:val="001022F4"/>
    <w:rsid w:val="001025FB"/>
    <w:rsid w:val="001026F2"/>
    <w:rsid w:val="00102727"/>
    <w:rsid w:val="001027CB"/>
    <w:rsid w:val="00102905"/>
    <w:rsid w:val="00103451"/>
    <w:rsid w:val="00103455"/>
    <w:rsid w:val="001034AE"/>
    <w:rsid w:val="001034E1"/>
    <w:rsid w:val="00103896"/>
    <w:rsid w:val="00103DE8"/>
    <w:rsid w:val="00103EED"/>
    <w:rsid w:val="0010457E"/>
    <w:rsid w:val="001048B2"/>
    <w:rsid w:val="00104B3F"/>
    <w:rsid w:val="00104E9F"/>
    <w:rsid w:val="001050BC"/>
    <w:rsid w:val="0010515B"/>
    <w:rsid w:val="00105207"/>
    <w:rsid w:val="001053C3"/>
    <w:rsid w:val="00105485"/>
    <w:rsid w:val="00105CAA"/>
    <w:rsid w:val="00105D08"/>
    <w:rsid w:val="00105EE6"/>
    <w:rsid w:val="00106090"/>
    <w:rsid w:val="00106155"/>
    <w:rsid w:val="00106A25"/>
    <w:rsid w:val="00106BD9"/>
    <w:rsid w:val="00106E42"/>
    <w:rsid w:val="001072E9"/>
    <w:rsid w:val="00107B4D"/>
    <w:rsid w:val="00107CFF"/>
    <w:rsid w:val="00110426"/>
    <w:rsid w:val="00110757"/>
    <w:rsid w:val="0011084F"/>
    <w:rsid w:val="00110CBF"/>
    <w:rsid w:val="00110DBE"/>
    <w:rsid w:val="00111052"/>
    <w:rsid w:val="00111214"/>
    <w:rsid w:val="0011122D"/>
    <w:rsid w:val="001112BE"/>
    <w:rsid w:val="00111352"/>
    <w:rsid w:val="0011160A"/>
    <w:rsid w:val="0011168B"/>
    <w:rsid w:val="00111D3D"/>
    <w:rsid w:val="00111D52"/>
    <w:rsid w:val="00111D57"/>
    <w:rsid w:val="00112234"/>
    <w:rsid w:val="00112527"/>
    <w:rsid w:val="001125FA"/>
    <w:rsid w:val="00112E11"/>
    <w:rsid w:val="0011358A"/>
    <w:rsid w:val="00113CDA"/>
    <w:rsid w:val="00113FED"/>
    <w:rsid w:val="001141A5"/>
    <w:rsid w:val="001141C4"/>
    <w:rsid w:val="0011494A"/>
    <w:rsid w:val="00114950"/>
    <w:rsid w:val="00114CB9"/>
    <w:rsid w:val="00114E60"/>
    <w:rsid w:val="00114E83"/>
    <w:rsid w:val="001151D7"/>
    <w:rsid w:val="00115BF0"/>
    <w:rsid w:val="00115D23"/>
    <w:rsid w:val="00115F71"/>
    <w:rsid w:val="001161CF"/>
    <w:rsid w:val="00116356"/>
    <w:rsid w:val="001163BA"/>
    <w:rsid w:val="00116A54"/>
    <w:rsid w:val="00116EEE"/>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9DD"/>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63F"/>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545"/>
    <w:rsid w:val="00142838"/>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0FB"/>
    <w:rsid w:val="001535F2"/>
    <w:rsid w:val="00153734"/>
    <w:rsid w:val="0015389C"/>
    <w:rsid w:val="001538BE"/>
    <w:rsid w:val="001539FC"/>
    <w:rsid w:val="00153BC9"/>
    <w:rsid w:val="00153CFB"/>
    <w:rsid w:val="001542AE"/>
    <w:rsid w:val="001545F5"/>
    <w:rsid w:val="001547E7"/>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3B0C"/>
    <w:rsid w:val="001646C5"/>
    <w:rsid w:val="00164B34"/>
    <w:rsid w:val="00164CF8"/>
    <w:rsid w:val="00164D2D"/>
    <w:rsid w:val="00165639"/>
    <w:rsid w:val="001657A0"/>
    <w:rsid w:val="00165A07"/>
    <w:rsid w:val="00165AAB"/>
    <w:rsid w:val="00165B54"/>
    <w:rsid w:val="00165DBD"/>
    <w:rsid w:val="0016663C"/>
    <w:rsid w:val="0016664D"/>
    <w:rsid w:val="00166762"/>
    <w:rsid w:val="0016694C"/>
    <w:rsid w:val="00166C04"/>
    <w:rsid w:val="00166DE9"/>
    <w:rsid w:val="00166F6F"/>
    <w:rsid w:val="001672BC"/>
    <w:rsid w:val="00167849"/>
    <w:rsid w:val="00167A48"/>
    <w:rsid w:val="00167A7B"/>
    <w:rsid w:val="00167BFF"/>
    <w:rsid w:val="00167C26"/>
    <w:rsid w:val="00167FA9"/>
    <w:rsid w:val="001701AE"/>
    <w:rsid w:val="001702FB"/>
    <w:rsid w:val="00170633"/>
    <w:rsid w:val="0017071F"/>
    <w:rsid w:val="00170E44"/>
    <w:rsid w:val="0017141D"/>
    <w:rsid w:val="0017151E"/>
    <w:rsid w:val="001715ED"/>
    <w:rsid w:val="001716CA"/>
    <w:rsid w:val="00171A7D"/>
    <w:rsid w:val="00171E5C"/>
    <w:rsid w:val="0017234E"/>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A5"/>
    <w:rsid w:val="00175A98"/>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6B33"/>
    <w:rsid w:val="0018706C"/>
    <w:rsid w:val="001876A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3E7"/>
    <w:rsid w:val="001926B3"/>
    <w:rsid w:val="00192765"/>
    <w:rsid w:val="00192951"/>
    <w:rsid w:val="00192C46"/>
    <w:rsid w:val="00193043"/>
    <w:rsid w:val="001931A6"/>
    <w:rsid w:val="001933DA"/>
    <w:rsid w:val="00193D6C"/>
    <w:rsid w:val="00193F07"/>
    <w:rsid w:val="0019434C"/>
    <w:rsid w:val="0019464A"/>
    <w:rsid w:val="00194690"/>
    <w:rsid w:val="0019485F"/>
    <w:rsid w:val="00194B51"/>
    <w:rsid w:val="00194C2F"/>
    <w:rsid w:val="00194CB4"/>
    <w:rsid w:val="00195560"/>
    <w:rsid w:val="00195801"/>
    <w:rsid w:val="00195A5B"/>
    <w:rsid w:val="00195A73"/>
    <w:rsid w:val="00195BD7"/>
    <w:rsid w:val="00195D5C"/>
    <w:rsid w:val="001960B7"/>
    <w:rsid w:val="00196148"/>
    <w:rsid w:val="001963F6"/>
    <w:rsid w:val="00196970"/>
    <w:rsid w:val="00196B1F"/>
    <w:rsid w:val="00196C4A"/>
    <w:rsid w:val="00196C86"/>
    <w:rsid w:val="00196EE9"/>
    <w:rsid w:val="00197366"/>
    <w:rsid w:val="00197806"/>
    <w:rsid w:val="00197C21"/>
    <w:rsid w:val="001A05F8"/>
    <w:rsid w:val="001A079E"/>
    <w:rsid w:val="001A07F9"/>
    <w:rsid w:val="001A08B3"/>
    <w:rsid w:val="001A0E08"/>
    <w:rsid w:val="001A0F54"/>
    <w:rsid w:val="001A10B7"/>
    <w:rsid w:val="001A12B7"/>
    <w:rsid w:val="001A14E0"/>
    <w:rsid w:val="001A15F9"/>
    <w:rsid w:val="001A1DD7"/>
    <w:rsid w:val="001A2671"/>
    <w:rsid w:val="001A26B1"/>
    <w:rsid w:val="001A26F8"/>
    <w:rsid w:val="001A2D33"/>
    <w:rsid w:val="001A337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E20"/>
    <w:rsid w:val="001A7FB2"/>
    <w:rsid w:val="001B00AA"/>
    <w:rsid w:val="001B0304"/>
    <w:rsid w:val="001B03E8"/>
    <w:rsid w:val="001B0D1A"/>
    <w:rsid w:val="001B0D59"/>
    <w:rsid w:val="001B0FFC"/>
    <w:rsid w:val="001B10B7"/>
    <w:rsid w:val="001B1109"/>
    <w:rsid w:val="001B114D"/>
    <w:rsid w:val="001B158D"/>
    <w:rsid w:val="001B1593"/>
    <w:rsid w:val="001B191E"/>
    <w:rsid w:val="001B1A88"/>
    <w:rsid w:val="001B1E4D"/>
    <w:rsid w:val="001B2316"/>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91D"/>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93"/>
    <w:rsid w:val="001B6DA5"/>
    <w:rsid w:val="001B6E3F"/>
    <w:rsid w:val="001B7081"/>
    <w:rsid w:val="001B7262"/>
    <w:rsid w:val="001B77BD"/>
    <w:rsid w:val="001B782B"/>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8"/>
    <w:rsid w:val="001C190F"/>
    <w:rsid w:val="001C193F"/>
    <w:rsid w:val="001C1AF2"/>
    <w:rsid w:val="001C1BA2"/>
    <w:rsid w:val="001C1E29"/>
    <w:rsid w:val="001C21FA"/>
    <w:rsid w:val="001C2298"/>
    <w:rsid w:val="001C2607"/>
    <w:rsid w:val="001C2BD7"/>
    <w:rsid w:val="001C2BDC"/>
    <w:rsid w:val="001C2F41"/>
    <w:rsid w:val="001C2F6A"/>
    <w:rsid w:val="001C30D7"/>
    <w:rsid w:val="001C3741"/>
    <w:rsid w:val="001C378F"/>
    <w:rsid w:val="001C3E1F"/>
    <w:rsid w:val="001C3F50"/>
    <w:rsid w:val="001C4060"/>
    <w:rsid w:val="001C4169"/>
    <w:rsid w:val="001C46A5"/>
    <w:rsid w:val="001C471A"/>
    <w:rsid w:val="001C4848"/>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4FE"/>
    <w:rsid w:val="001D35CC"/>
    <w:rsid w:val="001D3979"/>
    <w:rsid w:val="001D42FC"/>
    <w:rsid w:val="001D4385"/>
    <w:rsid w:val="001D4A39"/>
    <w:rsid w:val="001D4B33"/>
    <w:rsid w:val="001D4BB0"/>
    <w:rsid w:val="001D4D81"/>
    <w:rsid w:val="001D4F4F"/>
    <w:rsid w:val="001D54C7"/>
    <w:rsid w:val="001D5A11"/>
    <w:rsid w:val="001D5C5D"/>
    <w:rsid w:val="001D5E79"/>
    <w:rsid w:val="001D5E87"/>
    <w:rsid w:val="001D5F27"/>
    <w:rsid w:val="001D683D"/>
    <w:rsid w:val="001D6A88"/>
    <w:rsid w:val="001D6B7B"/>
    <w:rsid w:val="001D6EA1"/>
    <w:rsid w:val="001D7031"/>
    <w:rsid w:val="001D72A2"/>
    <w:rsid w:val="001D7396"/>
    <w:rsid w:val="001D756D"/>
    <w:rsid w:val="001D7738"/>
    <w:rsid w:val="001D7C1F"/>
    <w:rsid w:val="001D7D3F"/>
    <w:rsid w:val="001E00E6"/>
    <w:rsid w:val="001E0372"/>
    <w:rsid w:val="001E06D0"/>
    <w:rsid w:val="001E0B68"/>
    <w:rsid w:val="001E0C75"/>
    <w:rsid w:val="001E0DD9"/>
    <w:rsid w:val="001E0FBF"/>
    <w:rsid w:val="001E140F"/>
    <w:rsid w:val="001E1525"/>
    <w:rsid w:val="001E1620"/>
    <w:rsid w:val="001E16EA"/>
    <w:rsid w:val="001E194D"/>
    <w:rsid w:val="001E1AF6"/>
    <w:rsid w:val="001E1B85"/>
    <w:rsid w:val="001E1BFA"/>
    <w:rsid w:val="001E20F8"/>
    <w:rsid w:val="001E243A"/>
    <w:rsid w:val="001E27CF"/>
    <w:rsid w:val="001E2D9A"/>
    <w:rsid w:val="001E2DE3"/>
    <w:rsid w:val="001E30F8"/>
    <w:rsid w:val="001E312E"/>
    <w:rsid w:val="001E3594"/>
    <w:rsid w:val="001E3AA6"/>
    <w:rsid w:val="001E41F3"/>
    <w:rsid w:val="001E42F4"/>
    <w:rsid w:val="001E4337"/>
    <w:rsid w:val="001E442F"/>
    <w:rsid w:val="001E47B7"/>
    <w:rsid w:val="001E4859"/>
    <w:rsid w:val="001E4D07"/>
    <w:rsid w:val="001E5271"/>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61C"/>
    <w:rsid w:val="001F4958"/>
    <w:rsid w:val="001F4B54"/>
    <w:rsid w:val="001F52ED"/>
    <w:rsid w:val="001F5E65"/>
    <w:rsid w:val="001F5F1B"/>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340"/>
    <w:rsid w:val="00200455"/>
    <w:rsid w:val="002004CC"/>
    <w:rsid w:val="002006FA"/>
    <w:rsid w:val="00200EFA"/>
    <w:rsid w:val="00200FBB"/>
    <w:rsid w:val="002011CD"/>
    <w:rsid w:val="00201233"/>
    <w:rsid w:val="002012EE"/>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D4C"/>
    <w:rsid w:val="00202FC5"/>
    <w:rsid w:val="00203772"/>
    <w:rsid w:val="00203E2B"/>
    <w:rsid w:val="00204481"/>
    <w:rsid w:val="00204698"/>
    <w:rsid w:val="002046A2"/>
    <w:rsid w:val="00204716"/>
    <w:rsid w:val="002049C5"/>
    <w:rsid w:val="00204A0D"/>
    <w:rsid w:val="00204BAD"/>
    <w:rsid w:val="00204F24"/>
    <w:rsid w:val="00205831"/>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71"/>
    <w:rsid w:val="00210D92"/>
    <w:rsid w:val="00211036"/>
    <w:rsid w:val="00211373"/>
    <w:rsid w:val="002118DB"/>
    <w:rsid w:val="00211901"/>
    <w:rsid w:val="00211A40"/>
    <w:rsid w:val="00211D70"/>
    <w:rsid w:val="00211DFC"/>
    <w:rsid w:val="00211E34"/>
    <w:rsid w:val="002121F6"/>
    <w:rsid w:val="00212399"/>
    <w:rsid w:val="002124A2"/>
    <w:rsid w:val="00212830"/>
    <w:rsid w:val="0021290C"/>
    <w:rsid w:val="00212AA8"/>
    <w:rsid w:val="00212B8F"/>
    <w:rsid w:val="00212C36"/>
    <w:rsid w:val="00212E4A"/>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697"/>
    <w:rsid w:val="0021692E"/>
    <w:rsid w:val="00216940"/>
    <w:rsid w:val="00217153"/>
    <w:rsid w:val="0021747E"/>
    <w:rsid w:val="00217482"/>
    <w:rsid w:val="002174F7"/>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178"/>
    <w:rsid w:val="002247AB"/>
    <w:rsid w:val="00224ADF"/>
    <w:rsid w:val="00224AF0"/>
    <w:rsid w:val="00224B3B"/>
    <w:rsid w:val="00224BAF"/>
    <w:rsid w:val="00224BCD"/>
    <w:rsid w:val="00225207"/>
    <w:rsid w:val="00225222"/>
    <w:rsid w:val="002254C4"/>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626"/>
    <w:rsid w:val="0023185B"/>
    <w:rsid w:val="00231868"/>
    <w:rsid w:val="00231893"/>
    <w:rsid w:val="00231E55"/>
    <w:rsid w:val="00232046"/>
    <w:rsid w:val="002321C5"/>
    <w:rsid w:val="002326DF"/>
    <w:rsid w:val="00232806"/>
    <w:rsid w:val="00233162"/>
    <w:rsid w:val="0023321B"/>
    <w:rsid w:val="0023334C"/>
    <w:rsid w:val="00233388"/>
    <w:rsid w:val="00233603"/>
    <w:rsid w:val="00233C18"/>
    <w:rsid w:val="002346F6"/>
    <w:rsid w:val="002347A2"/>
    <w:rsid w:val="00234A78"/>
    <w:rsid w:val="00234B30"/>
    <w:rsid w:val="00234B44"/>
    <w:rsid w:val="00234C6C"/>
    <w:rsid w:val="00234F51"/>
    <w:rsid w:val="00234FBB"/>
    <w:rsid w:val="00235256"/>
    <w:rsid w:val="00235972"/>
    <w:rsid w:val="00235A1F"/>
    <w:rsid w:val="00235B1E"/>
    <w:rsid w:val="00235CAB"/>
    <w:rsid w:val="00236428"/>
    <w:rsid w:val="00236AAE"/>
    <w:rsid w:val="00236B2C"/>
    <w:rsid w:val="00236D11"/>
    <w:rsid w:val="00236F6E"/>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0BB"/>
    <w:rsid w:val="0024524D"/>
    <w:rsid w:val="002452F5"/>
    <w:rsid w:val="00245475"/>
    <w:rsid w:val="002456CA"/>
    <w:rsid w:val="00245885"/>
    <w:rsid w:val="00245992"/>
    <w:rsid w:val="00245E72"/>
    <w:rsid w:val="002463DB"/>
    <w:rsid w:val="00246796"/>
    <w:rsid w:val="002467B6"/>
    <w:rsid w:val="002467C3"/>
    <w:rsid w:val="00246AD8"/>
    <w:rsid w:val="00246B63"/>
    <w:rsid w:val="002475D9"/>
    <w:rsid w:val="002479E2"/>
    <w:rsid w:val="00247A68"/>
    <w:rsid w:val="00247D0F"/>
    <w:rsid w:val="00247D84"/>
    <w:rsid w:val="00247E91"/>
    <w:rsid w:val="00247F5B"/>
    <w:rsid w:val="00250632"/>
    <w:rsid w:val="00250741"/>
    <w:rsid w:val="002515B1"/>
    <w:rsid w:val="00251D93"/>
    <w:rsid w:val="002523B0"/>
    <w:rsid w:val="002527AD"/>
    <w:rsid w:val="0025298A"/>
    <w:rsid w:val="00252A4C"/>
    <w:rsid w:val="00252A82"/>
    <w:rsid w:val="00252E18"/>
    <w:rsid w:val="002532D1"/>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68C"/>
    <w:rsid w:val="00262741"/>
    <w:rsid w:val="002629BE"/>
    <w:rsid w:val="00262A29"/>
    <w:rsid w:val="00262B4A"/>
    <w:rsid w:val="00262F54"/>
    <w:rsid w:val="00263157"/>
    <w:rsid w:val="002633A7"/>
    <w:rsid w:val="00263C95"/>
    <w:rsid w:val="002640DD"/>
    <w:rsid w:val="0026474C"/>
    <w:rsid w:val="00264885"/>
    <w:rsid w:val="00264D4C"/>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0DDF"/>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8F0"/>
    <w:rsid w:val="00273C57"/>
    <w:rsid w:val="00273C59"/>
    <w:rsid w:val="00273CFA"/>
    <w:rsid w:val="00273FD8"/>
    <w:rsid w:val="00274800"/>
    <w:rsid w:val="002749A8"/>
    <w:rsid w:val="00274AC1"/>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95B"/>
    <w:rsid w:val="00281987"/>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2FD"/>
    <w:rsid w:val="00286976"/>
    <w:rsid w:val="002871AC"/>
    <w:rsid w:val="00287551"/>
    <w:rsid w:val="00287A05"/>
    <w:rsid w:val="00287CE6"/>
    <w:rsid w:val="00287F57"/>
    <w:rsid w:val="002901D3"/>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CF9"/>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375"/>
    <w:rsid w:val="002A05A0"/>
    <w:rsid w:val="002A05DD"/>
    <w:rsid w:val="002A1321"/>
    <w:rsid w:val="002A13D5"/>
    <w:rsid w:val="002A160F"/>
    <w:rsid w:val="002A1718"/>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24"/>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26A"/>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7CE"/>
    <w:rsid w:val="002B4F26"/>
    <w:rsid w:val="002B5283"/>
    <w:rsid w:val="002B5453"/>
    <w:rsid w:val="002B5741"/>
    <w:rsid w:val="002B5FEA"/>
    <w:rsid w:val="002B664B"/>
    <w:rsid w:val="002B6672"/>
    <w:rsid w:val="002B6E9C"/>
    <w:rsid w:val="002B733D"/>
    <w:rsid w:val="002B740E"/>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672"/>
    <w:rsid w:val="002C47BA"/>
    <w:rsid w:val="002C48ED"/>
    <w:rsid w:val="002C4E6C"/>
    <w:rsid w:val="002C5569"/>
    <w:rsid w:val="002C5C28"/>
    <w:rsid w:val="002C5D28"/>
    <w:rsid w:val="002C5F31"/>
    <w:rsid w:val="002C6342"/>
    <w:rsid w:val="002C6647"/>
    <w:rsid w:val="002C692E"/>
    <w:rsid w:val="002C6986"/>
    <w:rsid w:val="002C6A62"/>
    <w:rsid w:val="002C6C9C"/>
    <w:rsid w:val="002C7704"/>
    <w:rsid w:val="002C77C4"/>
    <w:rsid w:val="002C7965"/>
    <w:rsid w:val="002C7C40"/>
    <w:rsid w:val="002C7EBE"/>
    <w:rsid w:val="002C7EE3"/>
    <w:rsid w:val="002D0436"/>
    <w:rsid w:val="002D06C4"/>
    <w:rsid w:val="002D074E"/>
    <w:rsid w:val="002D0CE4"/>
    <w:rsid w:val="002D0E6B"/>
    <w:rsid w:val="002D0F10"/>
    <w:rsid w:val="002D16C0"/>
    <w:rsid w:val="002D1829"/>
    <w:rsid w:val="002D1D04"/>
    <w:rsid w:val="002D1E8D"/>
    <w:rsid w:val="002D1FFD"/>
    <w:rsid w:val="002D20A7"/>
    <w:rsid w:val="002D2101"/>
    <w:rsid w:val="002D214E"/>
    <w:rsid w:val="002D2465"/>
    <w:rsid w:val="002D2763"/>
    <w:rsid w:val="002D2EA2"/>
    <w:rsid w:val="002D30F8"/>
    <w:rsid w:val="002D3111"/>
    <w:rsid w:val="002D355E"/>
    <w:rsid w:val="002D3658"/>
    <w:rsid w:val="002D3C20"/>
    <w:rsid w:val="002D3D12"/>
    <w:rsid w:val="002D3E8F"/>
    <w:rsid w:val="002D4290"/>
    <w:rsid w:val="002D4452"/>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B4B"/>
    <w:rsid w:val="002D7C44"/>
    <w:rsid w:val="002D7D75"/>
    <w:rsid w:val="002D7E3A"/>
    <w:rsid w:val="002D7FAF"/>
    <w:rsid w:val="002E03DA"/>
    <w:rsid w:val="002E071B"/>
    <w:rsid w:val="002E0846"/>
    <w:rsid w:val="002E0AD7"/>
    <w:rsid w:val="002E0E79"/>
    <w:rsid w:val="002E0E90"/>
    <w:rsid w:val="002E10C4"/>
    <w:rsid w:val="002E1179"/>
    <w:rsid w:val="002E1A05"/>
    <w:rsid w:val="002E25A2"/>
    <w:rsid w:val="002E282B"/>
    <w:rsid w:val="002E2D55"/>
    <w:rsid w:val="002E2F2C"/>
    <w:rsid w:val="002E309C"/>
    <w:rsid w:val="002E3130"/>
    <w:rsid w:val="002E31BC"/>
    <w:rsid w:val="002E35E1"/>
    <w:rsid w:val="002E36F4"/>
    <w:rsid w:val="002E3715"/>
    <w:rsid w:val="002E3A0A"/>
    <w:rsid w:val="002E3A1D"/>
    <w:rsid w:val="002E3B46"/>
    <w:rsid w:val="002E3CD0"/>
    <w:rsid w:val="002E3D14"/>
    <w:rsid w:val="002E3EAD"/>
    <w:rsid w:val="002E4146"/>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55A"/>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2F7E56"/>
    <w:rsid w:val="0030017D"/>
    <w:rsid w:val="00300380"/>
    <w:rsid w:val="003003E3"/>
    <w:rsid w:val="003006DC"/>
    <w:rsid w:val="00300DD2"/>
    <w:rsid w:val="00301046"/>
    <w:rsid w:val="00301346"/>
    <w:rsid w:val="00301C14"/>
    <w:rsid w:val="00301D5E"/>
    <w:rsid w:val="00301E13"/>
    <w:rsid w:val="00301E34"/>
    <w:rsid w:val="00301FE0"/>
    <w:rsid w:val="0030222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FC"/>
    <w:rsid w:val="00305BF3"/>
    <w:rsid w:val="00305C17"/>
    <w:rsid w:val="00305C4E"/>
    <w:rsid w:val="00305E30"/>
    <w:rsid w:val="003060CF"/>
    <w:rsid w:val="00306103"/>
    <w:rsid w:val="0030618F"/>
    <w:rsid w:val="00306E14"/>
    <w:rsid w:val="00306F21"/>
    <w:rsid w:val="00307063"/>
    <w:rsid w:val="003070C7"/>
    <w:rsid w:val="00307104"/>
    <w:rsid w:val="003071C2"/>
    <w:rsid w:val="003072FD"/>
    <w:rsid w:val="00307912"/>
    <w:rsid w:val="003079A2"/>
    <w:rsid w:val="00307AC7"/>
    <w:rsid w:val="00307CF2"/>
    <w:rsid w:val="0031005E"/>
    <w:rsid w:val="00310379"/>
    <w:rsid w:val="003103EA"/>
    <w:rsid w:val="00310572"/>
    <w:rsid w:val="00310671"/>
    <w:rsid w:val="00310746"/>
    <w:rsid w:val="00310B0F"/>
    <w:rsid w:val="00310B44"/>
    <w:rsid w:val="00310D9E"/>
    <w:rsid w:val="003110A8"/>
    <w:rsid w:val="00311B91"/>
    <w:rsid w:val="00311B9D"/>
    <w:rsid w:val="00311C7F"/>
    <w:rsid w:val="00311D09"/>
    <w:rsid w:val="00312525"/>
    <w:rsid w:val="003126B1"/>
    <w:rsid w:val="00312C7E"/>
    <w:rsid w:val="00312FFE"/>
    <w:rsid w:val="003133D5"/>
    <w:rsid w:val="0031340C"/>
    <w:rsid w:val="00313478"/>
    <w:rsid w:val="00313720"/>
    <w:rsid w:val="00313D75"/>
    <w:rsid w:val="00314053"/>
    <w:rsid w:val="0031414C"/>
    <w:rsid w:val="003144AF"/>
    <w:rsid w:val="0031457D"/>
    <w:rsid w:val="003146BC"/>
    <w:rsid w:val="00314779"/>
    <w:rsid w:val="00314B3D"/>
    <w:rsid w:val="00314C66"/>
    <w:rsid w:val="00315745"/>
    <w:rsid w:val="00315CE1"/>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B0C"/>
    <w:rsid w:val="00320E84"/>
    <w:rsid w:val="003211B4"/>
    <w:rsid w:val="003214D8"/>
    <w:rsid w:val="00321594"/>
    <w:rsid w:val="00321A36"/>
    <w:rsid w:val="00321E23"/>
    <w:rsid w:val="00322450"/>
    <w:rsid w:val="0032254C"/>
    <w:rsid w:val="0032272C"/>
    <w:rsid w:val="0032285F"/>
    <w:rsid w:val="00322A22"/>
    <w:rsid w:val="00322BB6"/>
    <w:rsid w:val="00322C8D"/>
    <w:rsid w:val="00322DE3"/>
    <w:rsid w:val="00322F15"/>
    <w:rsid w:val="00323320"/>
    <w:rsid w:val="00323467"/>
    <w:rsid w:val="00323BBF"/>
    <w:rsid w:val="00323CB2"/>
    <w:rsid w:val="00324275"/>
    <w:rsid w:val="00324308"/>
    <w:rsid w:val="0032467B"/>
    <w:rsid w:val="00324F8F"/>
    <w:rsid w:val="003251B1"/>
    <w:rsid w:val="003251EE"/>
    <w:rsid w:val="00325415"/>
    <w:rsid w:val="00325558"/>
    <w:rsid w:val="0032595C"/>
    <w:rsid w:val="003259E4"/>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0D0E"/>
    <w:rsid w:val="00331883"/>
    <w:rsid w:val="00331BBB"/>
    <w:rsid w:val="00332131"/>
    <w:rsid w:val="003321BB"/>
    <w:rsid w:val="00332232"/>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37C2E"/>
    <w:rsid w:val="0034019E"/>
    <w:rsid w:val="0034022A"/>
    <w:rsid w:val="00340444"/>
    <w:rsid w:val="003407A3"/>
    <w:rsid w:val="003417A7"/>
    <w:rsid w:val="00341B0D"/>
    <w:rsid w:val="00341EF5"/>
    <w:rsid w:val="003420D6"/>
    <w:rsid w:val="003422A5"/>
    <w:rsid w:val="003425AC"/>
    <w:rsid w:val="00342A63"/>
    <w:rsid w:val="00342CF3"/>
    <w:rsid w:val="00342D69"/>
    <w:rsid w:val="003430AD"/>
    <w:rsid w:val="00343144"/>
    <w:rsid w:val="003431E3"/>
    <w:rsid w:val="00343209"/>
    <w:rsid w:val="003437D6"/>
    <w:rsid w:val="0034380B"/>
    <w:rsid w:val="00343D2C"/>
    <w:rsid w:val="00344007"/>
    <w:rsid w:val="00344070"/>
    <w:rsid w:val="0034416A"/>
    <w:rsid w:val="0034419A"/>
    <w:rsid w:val="003441E2"/>
    <w:rsid w:val="003449D5"/>
    <w:rsid w:val="00344CF8"/>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0C59"/>
    <w:rsid w:val="003511E5"/>
    <w:rsid w:val="00351E96"/>
    <w:rsid w:val="00351F19"/>
    <w:rsid w:val="00351F24"/>
    <w:rsid w:val="003520FB"/>
    <w:rsid w:val="00352401"/>
    <w:rsid w:val="00352648"/>
    <w:rsid w:val="003528EC"/>
    <w:rsid w:val="003529C4"/>
    <w:rsid w:val="00352B51"/>
    <w:rsid w:val="00352D7B"/>
    <w:rsid w:val="00353514"/>
    <w:rsid w:val="0035358C"/>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4F0"/>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0F4"/>
    <w:rsid w:val="0036313F"/>
    <w:rsid w:val="003633F7"/>
    <w:rsid w:val="0036362D"/>
    <w:rsid w:val="00363789"/>
    <w:rsid w:val="00363881"/>
    <w:rsid w:val="00363ACB"/>
    <w:rsid w:val="00363C90"/>
    <w:rsid w:val="00364516"/>
    <w:rsid w:val="00364680"/>
    <w:rsid w:val="00364753"/>
    <w:rsid w:val="00364AA8"/>
    <w:rsid w:val="00365015"/>
    <w:rsid w:val="0036537C"/>
    <w:rsid w:val="0036562E"/>
    <w:rsid w:val="00365995"/>
    <w:rsid w:val="00366064"/>
    <w:rsid w:val="00366253"/>
    <w:rsid w:val="00366AFB"/>
    <w:rsid w:val="00366BDE"/>
    <w:rsid w:val="00366CC2"/>
    <w:rsid w:val="003674D6"/>
    <w:rsid w:val="0036751E"/>
    <w:rsid w:val="0036759A"/>
    <w:rsid w:val="00367C1C"/>
    <w:rsid w:val="00367DE0"/>
    <w:rsid w:val="00370241"/>
    <w:rsid w:val="00370656"/>
    <w:rsid w:val="00370753"/>
    <w:rsid w:val="00370A35"/>
    <w:rsid w:val="00370B66"/>
    <w:rsid w:val="00370F21"/>
    <w:rsid w:val="003712D7"/>
    <w:rsid w:val="00371305"/>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DB0"/>
    <w:rsid w:val="00380ECA"/>
    <w:rsid w:val="003812A4"/>
    <w:rsid w:val="00381355"/>
    <w:rsid w:val="00381778"/>
    <w:rsid w:val="003817E4"/>
    <w:rsid w:val="003817FC"/>
    <w:rsid w:val="00381833"/>
    <w:rsid w:val="00381973"/>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44"/>
    <w:rsid w:val="003867C0"/>
    <w:rsid w:val="00386843"/>
    <w:rsid w:val="00386A0A"/>
    <w:rsid w:val="00386A8F"/>
    <w:rsid w:val="00386B09"/>
    <w:rsid w:val="00386B65"/>
    <w:rsid w:val="00386DE2"/>
    <w:rsid w:val="00386DED"/>
    <w:rsid w:val="00387044"/>
    <w:rsid w:val="003875B7"/>
    <w:rsid w:val="003878BD"/>
    <w:rsid w:val="00387A20"/>
    <w:rsid w:val="00387BB7"/>
    <w:rsid w:val="00387E29"/>
    <w:rsid w:val="00390253"/>
    <w:rsid w:val="0039034E"/>
    <w:rsid w:val="00391195"/>
    <w:rsid w:val="003911B4"/>
    <w:rsid w:val="003913D3"/>
    <w:rsid w:val="003914F5"/>
    <w:rsid w:val="00391656"/>
    <w:rsid w:val="00391778"/>
    <w:rsid w:val="00391C98"/>
    <w:rsid w:val="00391D89"/>
    <w:rsid w:val="00392320"/>
    <w:rsid w:val="003923B4"/>
    <w:rsid w:val="0039254A"/>
    <w:rsid w:val="00392A17"/>
    <w:rsid w:val="00392CDF"/>
    <w:rsid w:val="003932D3"/>
    <w:rsid w:val="00393752"/>
    <w:rsid w:val="00393D31"/>
    <w:rsid w:val="00393D56"/>
    <w:rsid w:val="00393DB8"/>
    <w:rsid w:val="00394026"/>
    <w:rsid w:val="0039423E"/>
    <w:rsid w:val="00394282"/>
    <w:rsid w:val="00394471"/>
    <w:rsid w:val="00394AFA"/>
    <w:rsid w:val="00394FCA"/>
    <w:rsid w:val="003955CD"/>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A4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0D6"/>
    <w:rsid w:val="003A3480"/>
    <w:rsid w:val="003A3494"/>
    <w:rsid w:val="003A3615"/>
    <w:rsid w:val="003A36D7"/>
    <w:rsid w:val="003A42CD"/>
    <w:rsid w:val="003A4697"/>
    <w:rsid w:val="003A5701"/>
    <w:rsid w:val="003A5894"/>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4B"/>
    <w:rsid w:val="003B159A"/>
    <w:rsid w:val="003B16CB"/>
    <w:rsid w:val="003B1A19"/>
    <w:rsid w:val="003B1A51"/>
    <w:rsid w:val="003B1C0B"/>
    <w:rsid w:val="003B1C13"/>
    <w:rsid w:val="003B297A"/>
    <w:rsid w:val="003B2C3F"/>
    <w:rsid w:val="003B2D93"/>
    <w:rsid w:val="003B2E10"/>
    <w:rsid w:val="003B3236"/>
    <w:rsid w:val="003B32F9"/>
    <w:rsid w:val="003B3333"/>
    <w:rsid w:val="003B35E6"/>
    <w:rsid w:val="003B3BA5"/>
    <w:rsid w:val="003B3C80"/>
    <w:rsid w:val="003B3DEF"/>
    <w:rsid w:val="003B3F65"/>
    <w:rsid w:val="003B4564"/>
    <w:rsid w:val="003B4775"/>
    <w:rsid w:val="003B47A0"/>
    <w:rsid w:val="003B499A"/>
    <w:rsid w:val="003B4A92"/>
    <w:rsid w:val="003B5946"/>
    <w:rsid w:val="003B60DC"/>
    <w:rsid w:val="003B6316"/>
    <w:rsid w:val="003B657B"/>
    <w:rsid w:val="003B68BB"/>
    <w:rsid w:val="003B68FE"/>
    <w:rsid w:val="003B6CBA"/>
    <w:rsid w:val="003B7147"/>
    <w:rsid w:val="003B7329"/>
    <w:rsid w:val="003B772C"/>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858"/>
    <w:rsid w:val="003C5B02"/>
    <w:rsid w:val="003C5CC0"/>
    <w:rsid w:val="003C5EC8"/>
    <w:rsid w:val="003C625F"/>
    <w:rsid w:val="003C62ED"/>
    <w:rsid w:val="003C631A"/>
    <w:rsid w:val="003C6942"/>
    <w:rsid w:val="003C6C19"/>
    <w:rsid w:val="003C6C7A"/>
    <w:rsid w:val="003C6D08"/>
    <w:rsid w:val="003C6DC0"/>
    <w:rsid w:val="003C6FA8"/>
    <w:rsid w:val="003C72F3"/>
    <w:rsid w:val="003C742F"/>
    <w:rsid w:val="003C75B3"/>
    <w:rsid w:val="003C7976"/>
    <w:rsid w:val="003C7A2A"/>
    <w:rsid w:val="003C7AA7"/>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A3F"/>
    <w:rsid w:val="003D2E3C"/>
    <w:rsid w:val="003D2F09"/>
    <w:rsid w:val="003D3390"/>
    <w:rsid w:val="003D3D4C"/>
    <w:rsid w:val="003D3DAD"/>
    <w:rsid w:val="003D44C0"/>
    <w:rsid w:val="003D471A"/>
    <w:rsid w:val="003D475F"/>
    <w:rsid w:val="003D4F45"/>
    <w:rsid w:val="003D511D"/>
    <w:rsid w:val="003D51A3"/>
    <w:rsid w:val="003D538B"/>
    <w:rsid w:val="003D54B3"/>
    <w:rsid w:val="003D556F"/>
    <w:rsid w:val="003D561D"/>
    <w:rsid w:val="003D562D"/>
    <w:rsid w:val="003D59F8"/>
    <w:rsid w:val="003D5B15"/>
    <w:rsid w:val="003D5B35"/>
    <w:rsid w:val="003D6186"/>
    <w:rsid w:val="003D65F9"/>
    <w:rsid w:val="003D6867"/>
    <w:rsid w:val="003D6EED"/>
    <w:rsid w:val="003D775D"/>
    <w:rsid w:val="003D7763"/>
    <w:rsid w:val="003D7832"/>
    <w:rsid w:val="003D7DD3"/>
    <w:rsid w:val="003E0167"/>
    <w:rsid w:val="003E01C1"/>
    <w:rsid w:val="003E02BA"/>
    <w:rsid w:val="003E042C"/>
    <w:rsid w:val="003E0A53"/>
    <w:rsid w:val="003E108D"/>
    <w:rsid w:val="003E11D3"/>
    <w:rsid w:val="003E12A1"/>
    <w:rsid w:val="003E1312"/>
    <w:rsid w:val="003E1563"/>
    <w:rsid w:val="003E1A36"/>
    <w:rsid w:val="003E1D6A"/>
    <w:rsid w:val="003E1DA6"/>
    <w:rsid w:val="003E2228"/>
    <w:rsid w:val="003E2617"/>
    <w:rsid w:val="003E28D2"/>
    <w:rsid w:val="003E2EAC"/>
    <w:rsid w:val="003E337A"/>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DE4"/>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37C"/>
    <w:rsid w:val="00400490"/>
    <w:rsid w:val="004007C3"/>
    <w:rsid w:val="004008AC"/>
    <w:rsid w:val="0040096E"/>
    <w:rsid w:val="00400A81"/>
    <w:rsid w:val="00400B6A"/>
    <w:rsid w:val="00400FD7"/>
    <w:rsid w:val="00401698"/>
    <w:rsid w:val="0040198E"/>
    <w:rsid w:val="00401DAE"/>
    <w:rsid w:val="0040224D"/>
    <w:rsid w:val="0040245F"/>
    <w:rsid w:val="0040269B"/>
    <w:rsid w:val="004028A5"/>
    <w:rsid w:val="00402CD1"/>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07"/>
    <w:rsid w:val="00406C69"/>
    <w:rsid w:val="00406E85"/>
    <w:rsid w:val="004071B0"/>
    <w:rsid w:val="004072B1"/>
    <w:rsid w:val="004072E7"/>
    <w:rsid w:val="00407F1E"/>
    <w:rsid w:val="00410371"/>
    <w:rsid w:val="00410C15"/>
    <w:rsid w:val="00410C20"/>
    <w:rsid w:val="00411091"/>
    <w:rsid w:val="004117F0"/>
    <w:rsid w:val="00411920"/>
    <w:rsid w:val="00411C2B"/>
    <w:rsid w:val="00411C38"/>
    <w:rsid w:val="0041210F"/>
    <w:rsid w:val="00412444"/>
    <w:rsid w:val="004126F8"/>
    <w:rsid w:val="00412C6B"/>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179F4"/>
    <w:rsid w:val="00420141"/>
    <w:rsid w:val="00420300"/>
    <w:rsid w:val="004209FD"/>
    <w:rsid w:val="00420BAA"/>
    <w:rsid w:val="00420C0A"/>
    <w:rsid w:val="00420C9F"/>
    <w:rsid w:val="00421120"/>
    <w:rsid w:val="00421351"/>
    <w:rsid w:val="004216C7"/>
    <w:rsid w:val="0042181A"/>
    <w:rsid w:val="00421C06"/>
    <w:rsid w:val="0042291C"/>
    <w:rsid w:val="004229D6"/>
    <w:rsid w:val="00422B2C"/>
    <w:rsid w:val="00422D0D"/>
    <w:rsid w:val="00423012"/>
    <w:rsid w:val="00423419"/>
    <w:rsid w:val="004235FE"/>
    <w:rsid w:val="00423797"/>
    <w:rsid w:val="004238AA"/>
    <w:rsid w:val="00423AFE"/>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775"/>
    <w:rsid w:val="00426811"/>
    <w:rsid w:val="0042691B"/>
    <w:rsid w:val="00426D97"/>
    <w:rsid w:val="00426DB1"/>
    <w:rsid w:val="00426E39"/>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5C7"/>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37EAA"/>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2E3A"/>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6A98"/>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A6"/>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01E"/>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686"/>
    <w:rsid w:val="0046275D"/>
    <w:rsid w:val="00462AA3"/>
    <w:rsid w:val="00462FC2"/>
    <w:rsid w:val="0046317B"/>
    <w:rsid w:val="00463370"/>
    <w:rsid w:val="00463575"/>
    <w:rsid w:val="0046366C"/>
    <w:rsid w:val="00464090"/>
    <w:rsid w:val="00464863"/>
    <w:rsid w:val="0046497D"/>
    <w:rsid w:val="00464BB3"/>
    <w:rsid w:val="004656BE"/>
    <w:rsid w:val="00465CAC"/>
    <w:rsid w:val="00465F2B"/>
    <w:rsid w:val="004660EE"/>
    <w:rsid w:val="00466292"/>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E74"/>
    <w:rsid w:val="00472F60"/>
    <w:rsid w:val="00472FC5"/>
    <w:rsid w:val="004730B9"/>
    <w:rsid w:val="0047376D"/>
    <w:rsid w:val="00473996"/>
    <w:rsid w:val="00473A03"/>
    <w:rsid w:val="00473A21"/>
    <w:rsid w:val="00473DA7"/>
    <w:rsid w:val="004743DF"/>
    <w:rsid w:val="004746D3"/>
    <w:rsid w:val="0047473A"/>
    <w:rsid w:val="00474C3D"/>
    <w:rsid w:val="00474F56"/>
    <w:rsid w:val="004752C9"/>
    <w:rsid w:val="0047549A"/>
    <w:rsid w:val="00475608"/>
    <w:rsid w:val="00475672"/>
    <w:rsid w:val="00475788"/>
    <w:rsid w:val="004758B6"/>
    <w:rsid w:val="00475A70"/>
    <w:rsid w:val="00475B6D"/>
    <w:rsid w:val="00475BBA"/>
    <w:rsid w:val="00475E33"/>
    <w:rsid w:val="0047633D"/>
    <w:rsid w:val="0047642A"/>
    <w:rsid w:val="00476E60"/>
    <w:rsid w:val="00477595"/>
    <w:rsid w:val="004776A6"/>
    <w:rsid w:val="00477803"/>
    <w:rsid w:val="00477E38"/>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B37"/>
    <w:rsid w:val="00485C98"/>
    <w:rsid w:val="00485D09"/>
    <w:rsid w:val="00485E70"/>
    <w:rsid w:val="00485FD7"/>
    <w:rsid w:val="00486151"/>
    <w:rsid w:val="004861A8"/>
    <w:rsid w:val="004861FC"/>
    <w:rsid w:val="00486327"/>
    <w:rsid w:val="00486463"/>
    <w:rsid w:val="00486489"/>
    <w:rsid w:val="004864A7"/>
    <w:rsid w:val="004865AE"/>
    <w:rsid w:val="004867AF"/>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5BE"/>
    <w:rsid w:val="0049261C"/>
    <w:rsid w:val="00492995"/>
    <w:rsid w:val="00492C1E"/>
    <w:rsid w:val="00492D06"/>
    <w:rsid w:val="00493603"/>
    <w:rsid w:val="00493907"/>
    <w:rsid w:val="004944CA"/>
    <w:rsid w:val="0049491A"/>
    <w:rsid w:val="00494DE6"/>
    <w:rsid w:val="00494F73"/>
    <w:rsid w:val="00495535"/>
    <w:rsid w:val="00495594"/>
    <w:rsid w:val="00495C95"/>
    <w:rsid w:val="00495E8D"/>
    <w:rsid w:val="00495EC2"/>
    <w:rsid w:val="00496414"/>
    <w:rsid w:val="00496755"/>
    <w:rsid w:val="00496B55"/>
    <w:rsid w:val="00496BCB"/>
    <w:rsid w:val="00496C82"/>
    <w:rsid w:val="00496E16"/>
    <w:rsid w:val="00497059"/>
    <w:rsid w:val="00497492"/>
    <w:rsid w:val="00497569"/>
    <w:rsid w:val="00497C9F"/>
    <w:rsid w:val="00497F88"/>
    <w:rsid w:val="004A05C2"/>
    <w:rsid w:val="004A0EC3"/>
    <w:rsid w:val="004A119B"/>
    <w:rsid w:val="004A2175"/>
    <w:rsid w:val="004A28E1"/>
    <w:rsid w:val="004A2958"/>
    <w:rsid w:val="004A3655"/>
    <w:rsid w:val="004A3C4A"/>
    <w:rsid w:val="004A3E8E"/>
    <w:rsid w:val="004A40AB"/>
    <w:rsid w:val="004A4437"/>
    <w:rsid w:val="004A4673"/>
    <w:rsid w:val="004A47DF"/>
    <w:rsid w:val="004A4962"/>
    <w:rsid w:val="004A4B56"/>
    <w:rsid w:val="004A4F29"/>
    <w:rsid w:val="004A5294"/>
    <w:rsid w:val="004A536A"/>
    <w:rsid w:val="004A5654"/>
    <w:rsid w:val="004A5C7C"/>
    <w:rsid w:val="004A5D49"/>
    <w:rsid w:val="004A5E25"/>
    <w:rsid w:val="004A60DA"/>
    <w:rsid w:val="004A6670"/>
    <w:rsid w:val="004A6B4F"/>
    <w:rsid w:val="004A7206"/>
    <w:rsid w:val="004A74F6"/>
    <w:rsid w:val="004A755F"/>
    <w:rsid w:val="004A760D"/>
    <w:rsid w:val="004A76DE"/>
    <w:rsid w:val="004A76EE"/>
    <w:rsid w:val="004A772D"/>
    <w:rsid w:val="004A773C"/>
    <w:rsid w:val="004A77CA"/>
    <w:rsid w:val="004B0051"/>
    <w:rsid w:val="004B0132"/>
    <w:rsid w:val="004B033A"/>
    <w:rsid w:val="004B0591"/>
    <w:rsid w:val="004B05DB"/>
    <w:rsid w:val="004B0634"/>
    <w:rsid w:val="004B08D5"/>
    <w:rsid w:val="004B0D5F"/>
    <w:rsid w:val="004B0FA9"/>
    <w:rsid w:val="004B13F7"/>
    <w:rsid w:val="004B13F8"/>
    <w:rsid w:val="004B165F"/>
    <w:rsid w:val="004B17B8"/>
    <w:rsid w:val="004B2137"/>
    <w:rsid w:val="004B2554"/>
    <w:rsid w:val="004B278A"/>
    <w:rsid w:val="004B29F4"/>
    <w:rsid w:val="004B2C7F"/>
    <w:rsid w:val="004B309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0FA5"/>
    <w:rsid w:val="004C1163"/>
    <w:rsid w:val="004C12FD"/>
    <w:rsid w:val="004C1C90"/>
    <w:rsid w:val="004C1F1F"/>
    <w:rsid w:val="004C2442"/>
    <w:rsid w:val="004C27A0"/>
    <w:rsid w:val="004C2A7F"/>
    <w:rsid w:val="004C2BB6"/>
    <w:rsid w:val="004C3142"/>
    <w:rsid w:val="004C32FD"/>
    <w:rsid w:val="004C34C2"/>
    <w:rsid w:val="004C400D"/>
    <w:rsid w:val="004C402F"/>
    <w:rsid w:val="004C4260"/>
    <w:rsid w:val="004C45F4"/>
    <w:rsid w:val="004C46BE"/>
    <w:rsid w:val="004C4837"/>
    <w:rsid w:val="004C4F0A"/>
    <w:rsid w:val="004C4F88"/>
    <w:rsid w:val="004C5035"/>
    <w:rsid w:val="004C503F"/>
    <w:rsid w:val="004C50BC"/>
    <w:rsid w:val="004C51AF"/>
    <w:rsid w:val="004C529B"/>
    <w:rsid w:val="004C52D1"/>
    <w:rsid w:val="004C5CEF"/>
    <w:rsid w:val="004C6627"/>
    <w:rsid w:val="004C6C78"/>
    <w:rsid w:val="004C6D62"/>
    <w:rsid w:val="004C7060"/>
    <w:rsid w:val="004C72E9"/>
    <w:rsid w:val="004C7C53"/>
    <w:rsid w:val="004C7C72"/>
    <w:rsid w:val="004C7E83"/>
    <w:rsid w:val="004C7F52"/>
    <w:rsid w:val="004C7F66"/>
    <w:rsid w:val="004C7FBF"/>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769"/>
    <w:rsid w:val="004D2B04"/>
    <w:rsid w:val="004D2EB3"/>
    <w:rsid w:val="004D2F4B"/>
    <w:rsid w:val="004D31F8"/>
    <w:rsid w:val="004D325C"/>
    <w:rsid w:val="004D32AA"/>
    <w:rsid w:val="004D34F2"/>
    <w:rsid w:val="004D3578"/>
    <w:rsid w:val="004D393F"/>
    <w:rsid w:val="004D3F9B"/>
    <w:rsid w:val="004D41ED"/>
    <w:rsid w:val="004D452C"/>
    <w:rsid w:val="004D4E33"/>
    <w:rsid w:val="004D4EFA"/>
    <w:rsid w:val="004D52B0"/>
    <w:rsid w:val="004D547F"/>
    <w:rsid w:val="004D54A0"/>
    <w:rsid w:val="004D5609"/>
    <w:rsid w:val="004D5912"/>
    <w:rsid w:val="004D5A47"/>
    <w:rsid w:val="004D5B47"/>
    <w:rsid w:val="004D6332"/>
    <w:rsid w:val="004D6711"/>
    <w:rsid w:val="004D6A32"/>
    <w:rsid w:val="004D6D72"/>
    <w:rsid w:val="004D7F79"/>
    <w:rsid w:val="004E010F"/>
    <w:rsid w:val="004E025D"/>
    <w:rsid w:val="004E057B"/>
    <w:rsid w:val="004E0686"/>
    <w:rsid w:val="004E0747"/>
    <w:rsid w:val="004E0D50"/>
    <w:rsid w:val="004E0D77"/>
    <w:rsid w:val="004E1433"/>
    <w:rsid w:val="004E16B4"/>
    <w:rsid w:val="004E17FA"/>
    <w:rsid w:val="004E194E"/>
    <w:rsid w:val="004E1B6C"/>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6D01"/>
    <w:rsid w:val="004F70D8"/>
    <w:rsid w:val="004F70FE"/>
    <w:rsid w:val="004F7535"/>
    <w:rsid w:val="004F789E"/>
    <w:rsid w:val="004F7B00"/>
    <w:rsid w:val="004F7D1A"/>
    <w:rsid w:val="004F7E94"/>
    <w:rsid w:val="005000D6"/>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7F6"/>
    <w:rsid w:val="00505B08"/>
    <w:rsid w:val="00506181"/>
    <w:rsid w:val="005061A6"/>
    <w:rsid w:val="00506277"/>
    <w:rsid w:val="00506521"/>
    <w:rsid w:val="00506937"/>
    <w:rsid w:val="00506BA2"/>
    <w:rsid w:val="00506CA2"/>
    <w:rsid w:val="00506DAC"/>
    <w:rsid w:val="00506E56"/>
    <w:rsid w:val="0050711C"/>
    <w:rsid w:val="005104B0"/>
    <w:rsid w:val="00510F40"/>
    <w:rsid w:val="0051102B"/>
    <w:rsid w:val="00511A05"/>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5A6"/>
    <w:rsid w:val="0051771F"/>
    <w:rsid w:val="00517842"/>
    <w:rsid w:val="00517A33"/>
    <w:rsid w:val="00517DCA"/>
    <w:rsid w:val="0052019C"/>
    <w:rsid w:val="005202F9"/>
    <w:rsid w:val="0052178C"/>
    <w:rsid w:val="00521795"/>
    <w:rsid w:val="00521B34"/>
    <w:rsid w:val="00521BB2"/>
    <w:rsid w:val="00521DF3"/>
    <w:rsid w:val="00521E39"/>
    <w:rsid w:val="00521FFF"/>
    <w:rsid w:val="005220C9"/>
    <w:rsid w:val="0052237C"/>
    <w:rsid w:val="00522428"/>
    <w:rsid w:val="00522AAC"/>
    <w:rsid w:val="00522EAF"/>
    <w:rsid w:val="00522FA4"/>
    <w:rsid w:val="00523700"/>
    <w:rsid w:val="00523792"/>
    <w:rsid w:val="00523A53"/>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8AB"/>
    <w:rsid w:val="00526C9C"/>
    <w:rsid w:val="00526F5D"/>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1F9C"/>
    <w:rsid w:val="00532139"/>
    <w:rsid w:val="00532AAF"/>
    <w:rsid w:val="00532F41"/>
    <w:rsid w:val="00532FD4"/>
    <w:rsid w:val="00533204"/>
    <w:rsid w:val="005337F6"/>
    <w:rsid w:val="00533821"/>
    <w:rsid w:val="00533A09"/>
    <w:rsid w:val="00533A24"/>
    <w:rsid w:val="0053476B"/>
    <w:rsid w:val="005347CF"/>
    <w:rsid w:val="00534D72"/>
    <w:rsid w:val="00534E5C"/>
    <w:rsid w:val="00535529"/>
    <w:rsid w:val="00535557"/>
    <w:rsid w:val="00535736"/>
    <w:rsid w:val="005357C4"/>
    <w:rsid w:val="00535AF4"/>
    <w:rsid w:val="00535EF2"/>
    <w:rsid w:val="0053635D"/>
    <w:rsid w:val="00536566"/>
    <w:rsid w:val="0053679D"/>
    <w:rsid w:val="00536AC5"/>
    <w:rsid w:val="00536B1C"/>
    <w:rsid w:val="00536C07"/>
    <w:rsid w:val="00536C95"/>
    <w:rsid w:val="00536E86"/>
    <w:rsid w:val="00536F61"/>
    <w:rsid w:val="005370BF"/>
    <w:rsid w:val="00537148"/>
    <w:rsid w:val="00537346"/>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2F8"/>
    <w:rsid w:val="00541679"/>
    <w:rsid w:val="00541F5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4AD"/>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55E"/>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89D"/>
    <w:rsid w:val="00551AF2"/>
    <w:rsid w:val="00551BB2"/>
    <w:rsid w:val="00551D21"/>
    <w:rsid w:val="00551FB2"/>
    <w:rsid w:val="00552190"/>
    <w:rsid w:val="005521A9"/>
    <w:rsid w:val="005521FB"/>
    <w:rsid w:val="00552715"/>
    <w:rsid w:val="00552A32"/>
    <w:rsid w:val="00552C55"/>
    <w:rsid w:val="00552D11"/>
    <w:rsid w:val="00552DBC"/>
    <w:rsid w:val="00552E60"/>
    <w:rsid w:val="00552E79"/>
    <w:rsid w:val="00552EC2"/>
    <w:rsid w:val="00553416"/>
    <w:rsid w:val="0055376B"/>
    <w:rsid w:val="005537D7"/>
    <w:rsid w:val="005538B5"/>
    <w:rsid w:val="00553AC1"/>
    <w:rsid w:val="00553D42"/>
    <w:rsid w:val="00553F8F"/>
    <w:rsid w:val="0055412D"/>
    <w:rsid w:val="005543A1"/>
    <w:rsid w:val="0055457B"/>
    <w:rsid w:val="0055475F"/>
    <w:rsid w:val="00554767"/>
    <w:rsid w:val="00554B32"/>
    <w:rsid w:val="00554D6F"/>
    <w:rsid w:val="00554E85"/>
    <w:rsid w:val="00555108"/>
    <w:rsid w:val="0055516D"/>
    <w:rsid w:val="0055541F"/>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B1C"/>
    <w:rsid w:val="00565DF7"/>
    <w:rsid w:val="00566002"/>
    <w:rsid w:val="005665A5"/>
    <w:rsid w:val="00566886"/>
    <w:rsid w:val="00566BC6"/>
    <w:rsid w:val="00566CBF"/>
    <w:rsid w:val="00566DE9"/>
    <w:rsid w:val="00566FC6"/>
    <w:rsid w:val="00567203"/>
    <w:rsid w:val="0056720D"/>
    <w:rsid w:val="005677B0"/>
    <w:rsid w:val="005679A9"/>
    <w:rsid w:val="00567D4D"/>
    <w:rsid w:val="00567F03"/>
    <w:rsid w:val="005701B4"/>
    <w:rsid w:val="0057028F"/>
    <w:rsid w:val="005718FE"/>
    <w:rsid w:val="00571D55"/>
    <w:rsid w:val="00572139"/>
    <w:rsid w:val="00572216"/>
    <w:rsid w:val="00572347"/>
    <w:rsid w:val="005724A1"/>
    <w:rsid w:val="005724F0"/>
    <w:rsid w:val="005725E1"/>
    <w:rsid w:val="00572610"/>
    <w:rsid w:val="0057283C"/>
    <w:rsid w:val="00572D29"/>
    <w:rsid w:val="0057317B"/>
    <w:rsid w:val="00573C01"/>
    <w:rsid w:val="00573C33"/>
    <w:rsid w:val="00573D11"/>
    <w:rsid w:val="005741A2"/>
    <w:rsid w:val="00574270"/>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0C5"/>
    <w:rsid w:val="0058217E"/>
    <w:rsid w:val="005821F2"/>
    <w:rsid w:val="00582365"/>
    <w:rsid w:val="00582D4A"/>
    <w:rsid w:val="00582DF5"/>
    <w:rsid w:val="005830C5"/>
    <w:rsid w:val="005830CD"/>
    <w:rsid w:val="00583814"/>
    <w:rsid w:val="005839CC"/>
    <w:rsid w:val="00583A7D"/>
    <w:rsid w:val="00583BE8"/>
    <w:rsid w:val="00583FD4"/>
    <w:rsid w:val="0058474A"/>
    <w:rsid w:val="00584770"/>
    <w:rsid w:val="00584776"/>
    <w:rsid w:val="00584BD0"/>
    <w:rsid w:val="00584CE6"/>
    <w:rsid w:val="005855EC"/>
    <w:rsid w:val="00585667"/>
    <w:rsid w:val="00585761"/>
    <w:rsid w:val="00585C59"/>
    <w:rsid w:val="00585F03"/>
    <w:rsid w:val="0058647A"/>
    <w:rsid w:val="00586BD5"/>
    <w:rsid w:val="00586F92"/>
    <w:rsid w:val="00587021"/>
    <w:rsid w:val="00587066"/>
    <w:rsid w:val="0058710F"/>
    <w:rsid w:val="00587309"/>
    <w:rsid w:val="00587310"/>
    <w:rsid w:val="0058751A"/>
    <w:rsid w:val="00587919"/>
    <w:rsid w:val="00587A9A"/>
    <w:rsid w:val="00587D44"/>
    <w:rsid w:val="00587D92"/>
    <w:rsid w:val="00587ED4"/>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E2F"/>
    <w:rsid w:val="005963BF"/>
    <w:rsid w:val="00596CFE"/>
    <w:rsid w:val="00597317"/>
    <w:rsid w:val="005975C3"/>
    <w:rsid w:val="00597A3E"/>
    <w:rsid w:val="00597F58"/>
    <w:rsid w:val="005A02C6"/>
    <w:rsid w:val="005A0340"/>
    <w:rsid w:val="005A0446"/>
    <w:rsid w:val="005A0504"/>
    <w:rsid w:val="005A0778"/>
    <w:rsid w:val="005A0A6C"/>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59C7"/>
    <w:rsid w:val="005A6121"/>
    <w:rsid w:val="005A6154"/>
    <w:rsid w:val="005A6232"/>
    <w:rsid w:val="005A6418"/>
    <w:rsid w:val="005A648E"/>
    <w:rsid w:val="005A6597"/>
    <w:rsid w:val="005A6689"/>
    <w:rsid w:val="005A6755"/>
    <w:rsid w:val="005A68AA"/>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1F1D"/>
    <w:rsid w:val="005B2269"/>
    <w:rsid w:val="005B2805"/>
    <w:rsid w:val="005B2868"/>
    <w:rsid w:val="005B2F9B"/>
    <w:rsid w:val="005B3090"/>
    <w:rsid w:val="005B31C7"/>
    <w:rsid w:val="005B3452"/>
    <w:rsid w:val="005B3738"/>
    <w:rsid w:val="005B40F3"/>
    <w:rsid w:val="005B44AA"/>
    <w:rsid w:val="005B453F"/>
    <w:rsid w:val="005B459C"/>
    <w:rsid w:val="005B4760"/>
    <w:rsid w:val="005B547F"/>
    <w:rsid w:val="005B5912"/>
    <w:rsid w:val="005B59C4"/>
    <w:rsid w:val="005B5C37"/>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47B"/>
    <w:rsid w:val="005C1535"/>
    <w:rsid w:val="005C1859"/>
    <w:rsid w:val="005C1AA2"/>
    <w:rsid w:val="005C200F"/>
    <w:rsid w:val="005C21BD"/>
    <w:rsid w:val="005C2BB4"/>
    <w:rsid w:val="005C2F2F"/>
    <w:rsid w:val="005C30E7"/>
    <w:rsid w:val="005C3527"/>
    <w:rsid w:val="005C3DEF"/>
    <w:rsid w:val="005C4316"/>
    <w:rsid w:val="005C454E"/>
    <w:rsid w:val="005C45CE"/>
    <w:rsid w:val="005C4625"/>
    <w:rsid w:val="005C48AC"/>
    <w:rsid w:val="005C4BA4"/>
    <w:rsid w:val="005C4C47"/>
    <w:rsid w:val="005C4E31"/>
    <w:rsid w:val="005C5064"/>
    <w:rsid w:val="005C5124"/>
    <w:rsid w:val="005C5169"/>
    <w:rsid w:val="005C583A"/>
    <w:rsid w:val="005C5B27"/>
    <w:rsid w:val="005C5FC1"/>
    <w:rsid w:val="005C63B9"/>
    <w:rsid w:val="005C6488"/>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A9A"/>
    <w:rsid w:val="005D0C53"/>
    <w:rsid w:val="005D0D1D"/>
    <w:rsid w:val="005D0D1E"/>
    <w:rsid w:val="005D0FD7"/>
    <w:rsid w:val="005D1449"/>
    <w:rsid w:val="005D1471"/>
    <w:rsid w:val="005D1580"/>
    <w:rsid w:val="005D1F39"/>
    <w:rsid w:val="005D1FCB"/>
    <w:rsid w:val="005D2091"/>
    <w:rsid w:val="005D2377"/>
    <w:rsid w:val="005D266A"/>
    <w:rsid w:val="005D2882"/>
    <w:rsid w:val="005D2A0E"/>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6B6"/>
    <w:rsid w:val="005D7926"/>
    <w:rsid w:val="005D79D1"/>
    <w:rsid w:val="005D7A84"/>
    <w:rsid w:val="005D7B14"/>
    <w:rsid w:val="005D7B5F"/>
    <w:rsid w:val="005D7C67"/>
    <w:rsid w:val="005E0303"/>
    <w:rsid w:val="005E086F"/>
    <w:rsid w:val="005E0D2A"/>
    <w:rsid w:val="005E0DAB"/>
    <w:rsid w:val="005E0EC8"/>
    <w:rsid w:val="005E0F4A"/>
    <w:rsid w:val="005E0F78"/>
    <w:rsid w:val="005E0FB2"/>
    <w:rsid w:val="005E11D8"/>
    <w:rsid w:val="005E11FA"/>
    <w:rsid w:val="005E123F"/>
    <w:rsid w:val="005E1568"/>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48C"/>
    <w:rsid w:val="005E46D4"/>
    <w:rsid w:val="005E4767"/>
    <w:rsid w:val="005E4834"/>
    <w:rsid w:val="005E4AC2"/>
    <w:rsid w:val="005E50F5"/>
    <w:rsid w:val="005E536F"/>
    <w:rsid w:val="005E5612"/>
    <w:rsid w:val="005E56ED"/>
    <w:rsid w:val="005E574F"/>
    <w:rsid w:val="005E5826"/>
    <w:rsid w:val="005E5A98"/>
    <w:rsid w:val="005E5D58"/>
    <w:rsid w:val="005E5D7D"/>
    <w:rsid w:val="005E6193"/>
    <w:rsid w:val="005E697D"/>
    <w:rsid w:val="005E6CB4"/>
    <w:rsid w:val="005E7100"/>
    <w:rsid w:val="005E7324"/>
    <w:rsid w:val="005E748D"/>
    <w:rsid w:val="005E795D"/>
    <w:rsid w:val="005E7B0D"/>
    <w:rsid w:val="005E7CB8"/>
    <w:rsid w:val="005F005D"/>
    <w:rsid w:val="005F076A"/>
    <w:rsid w:val="005F09FB"/>
    <w:rsid w:val="005F0DBA"/>
    <w:rsid w:val="005F0F79"/>
    <w:rsid w:val="005F11B8"/>
    <w:rsid w:val="005F1372"/>
    <w:rsid w:val="005F190C"/>
    <w:rsid w:val="005F196F"/>
    <w:rsid w:val="005F208D"/>
    <w:rsid w:val="005F220E"/>
    <w:rsid w:val="005F274E"/>
    <w:rsid w:val="005F2AA2"/>
    <w:rsid w:val="005F2EA3"/>
    <w:rsid w:val="005F2EE4"/>
    <w:rsid w:val="005F306D"/>
    <w:rsid w:val="005F3235"/>
    <w:rsid w:val="005F3346"/>
    <w:rsid w:val="005F3874"/>
    <w:rsid w:val="005F3ACD"/>
    <w:rsid w:val="005F3B68"/>
    <w:rsid w:val="005F3D28"/>
    <w:rsid w:val="005F3E76"/>
    <w:rsid w:val="005F4180"/>
    <w:rsid w:val="005F41A9"/>
    <w:rsid w:val="005F438B"/>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EE4"/>
    <w:rsid w:val="005F7FB4"/>
    <w:rsid w:val="006002D0"/>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0B1"/>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0E5"/>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C01"/>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CDF"/>
    <w:rsid w:val="0061705B"/>
    <w:rsid w:val="006171DA"/>
    <w:rsid w:val="00617242"/>
    <w:rsid w:val="006175BF"/>
    <w:rsid w:val="00617735"/>
    <w:rsid w:val="006177DD"/>
    <w:rsid w:val="00617A5A"/>
    <w:rsid w:val="00617C2A"/>
    <w:rsid w:val="00620299"/>
    <w:rsid w:val="006204D3"/>
    <w:rsid w:val="00620502"/>
    <w:rsid w:val="00620672"/>
    <w:rsid w:val="00620ACC"/>
    <w:rsid w:val="00621052"/>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423"/>
    <w:rsid w:val="006257ED"/>
    <w:rsid w:val="00625A39"/>
    <w:rsid w:val="00625BC0"/>
    <w:rsid w:val="00625CF6"/>
    <w:rsid w:val="00626163"/>
    <w:rsid w:val="006267E2"/>
    <w:rsid w:val="00626840"/>
    <w:rsid w:val="006269C7"/>
    <w:rsid w:val="00626C51"/>
    <w:rsid w:val="00627125"/>
    <w:rsid w:val="00627366"/>
    <w:rsid w:val="0062772A"/>
    <w:rsid w:val="00627908"/>
    <w:rsid w:val="00627C5C"/>
    <w:rsid w:val="00627E02"/>
    <w:rsid w:val="00630657"/>
    <w:rsid w:val="00630AEB"/>
    <w:rsid w:val="00630C21"/>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2FD7"/>
    <w:rsid w:val="006336D6"/>
    <w:rsid w:val="00633802"/>
    <w:rsid w:val="00633968"/>
    <w:rsid w:val="00633A2B"/>
    <w:rsid w:val="00633AA9"/>
    <w:rsid w:val="00633DBB"/>
    <w:rsid w:val="0063426B"/>
    <w:rsid w:val="0063426C"/>
    <w:rsid w:val="00634336"/>
    <w:rsid w:val="00634414"/>
    <w:rsid w:val="00634867"/>
    <w:rsid w:val="00634981"/>
    <w:rsid w:val="00634C4A"/>
    <w:rsid w:val="00634EC2"/>
    <w:rsid w:val="00635489"/>
    <w:rsid w:val="006359DB"/>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3B98"/>
    <w:rsid w:val="006441A0"/>
    <w:rsid w:val="006441A6"/>
    <w:rsid w:val="006441C6"/>
    <w:rsid w:val="00644575"/>
    <w:rsid w:val="006446B0"/>
    <w:rsid w:val="0064487D"/>
    <w:rsid w:val="00644E46"/>
    <w:rsid w:val="00644E79"/>
    <w:rsid w:val="00645603"/>
    <w:rsid w:val="00645A06"/>
    <w:rsid w:val="00645B27"/>
    <w:rsid w:val="00645C7F"/>
    <w:rsid w:val="00645DD8"/>
    <w:rsid w:val="00645E3C"/>
    <w:rsid w:val="0064612C"/>
    <w:rsid w:val="00646346"/>
    <w:rsid w:val="00646663"/>
    <w:rsid w:val="006466E6"/>
    <w:rsid w:val="00646939"/>
    <w:rsid w:val="0064695D"/>
    <w:rsid w:val="00646D7B"/>
    <w:rsid w:val="00647336"/>
    <w:rsid w:val="006474A2"/>
    <w:rsid w:val="006474A9"/>
    <w:rsid w:val="00647E96"/>
    <w:rsid w:val="006508B8"/>
    <w:rsid w:val="006509C0"/>
    <w:rsid w:val="00650A04"/>
    <w:rsid w:val="00650F4C"/>
    <w:rsid w:val="00650FCF"/>
    <w:rsid w:val="00651191"/>
    <w:rsid w:val="006511A2"/>
    <w:rsid w:val="00651368"/>
    <w:rsid w:val="00651560"/>
    <w:rsid w:val="0065163B"/>
    <w:rsid w:val="006516AF"/>
    <w:rsid w:val="006519D7"/>
    <w:rsid w:val="00651E65"/>
    <w:rsid w:val="00651E87"/>
    <w:rsid w:val="00651EAF"/>
    <w:rsid w:val="006525F4"/>
    <w:rsid w:val="0065260A"/>
    <w:rsid w:val="006529E5"/>
    <w:rsid w:val="0065336B"/>
    <w:rsid w:val="0065338C"/>
    <w:rsid w:val="006535B0"/>
    <w:rsid w:val="00653638"/>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DBE"/>
    <w:rsid w:val="00660EE4"/>
    <w:rsid w:val="00660F39"/>
    <w:rsid w:val="00661234"/>
    <w:rsid w:val="006616E5"/>
    <w:rsid w:val="00662153"/>
    <w:rsid w:val="00662241"/>
    <w:rsid w:val="006624AD"/>
    <w:rsid w:val="0066272C"/>
    <w:rsid w:val="00662940"/>
    <w:rsid w:val="00662B32"/>
    <w:rsid w:val="00662E4C"/>
    <w:rsid w:val="00662FA9"/>
    <w:rsid w:val="006637BB"/>
    <w:rsid w:val="00663A6F"/>
    <w:rsid w:val="00663C05"/>
    <w:rsid w:val="00664161"/>
    <w:rsid w:val="0066440E"/>
    <w:rsid w:val="00664F1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25"/>
    <w:rsid w:val="00667585"/>
    <w:rsid w:val="00667A1B"/>
    <w:rsid w:val="006706BD"/>
    <w:rsid w:val="0067075F"/>
    <w:rsid w:val="006707B6"/>
    <w:rsid w:val="00671041"/>
    <w:rsid w:val="006712EC"/>
    <w:rsid w:val="00671579"/>
    <w:rsid w:val="006715D6"/>
    <w:rsid w:val="006717DA"/>
    <w:rsid w:val="00671C39"/>
    <w:rsid w:val="00671E23"/>
    <w:rsid w:val="00672B6C"/>
    <w:rsid w:val="00672BA4"/>
    <w:rsid w:val="00672CD8"/>
    <w:rsid w:val="00672D73"/>
    <w:rsid w:val="00672D8F"/>
    <w:rsid w:val="00672EFF"/>
    <w:rsid w:val="006733C4"/>
    <w:rsid w:val="006733FE"/>
    <w:rsid w:val="00673430"/>
    <w:rsid w:val="006736A8"/>
    <w:rsid w:val="006738BD"/>
    <w:rsid w:val="006739E8"/>
    <w:rsid w:val="00673BED"/>
    <w:rsid w:val="00673D13"/>
    <w:rsid w:val="006740DB"/>
    <w:rsid w:val="00674808"/>
    <w:rsid w:val="006749B5"/>
    <w:rsid w:val="00674B4B"/>
    <w:rsid w:val="00674E9C"/>
    <w:rsid w:val="00674FA3"/>
    <w:rsid w:val="0067544C"/>
    <w:rsid w:val="0067582E"/>
    <w:rsid w:val="00675A6B"/>
    <w:rsid w:val="0067626C"/>
    <w:rsid w:val="00676947"/>
    <w:rsid w:val="00676B2E"/>
    <w:rsid w:val="00677085"/>
    <w:rsid w:val="0067745A"/>
    <w:rsid w:val="006777F8"/>
    <w:rsid w:val="00677B52"/>
    <w:rsid w:val="00677EBA"/>
    <w:rsid w:val="00677F03"/>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7CC"/>
    <w:rsid w:val="0068592E"/>
    <w:rsid w:val="00685C0F"/>
    <w:rsid w:val="00685C62"/>
    <w:rsid w:val="006861A8"/>
    <w:rsid w:val="00686604"/>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EAF"/>
    <w:rsid w:val="00692218"/>
    <w:rsid w:val="00692225"/>
    <w:rsid w:val="00692390"/>
    <w:rsid w:val="00692834"/>
    <w:rsid w:val="00692906"/>
    <w:rsid w:val="00692909"/>
    <w:rsid w:val="00692977"/>
    <w:rsid w:val="006929EC"/>
    <w:rsid w:val="00692C8D"/>
    <w:rsid w:val="00692E8B"/>
    <w:rsid w:val="006931DA"/>
    <w:rsid w:val="00693348"/>
    <w:rsid w:val="00693A1C"/>
    <w:rsid w:val="006940E8"/>
    <w:rsid w:val="006945A4"/>
    <w:rsid w:val="00694856"/>
    <w:rsid w:val="00694BA2"/>
    <w:rsid w:val="00694C4D"/>
    <w:rsid w:val="00694E0A"/>
    <w:rsid w:val="006950B2"/>
    <w:rsid w:val="00695679"/>
    <w:rsid w:val="00695808"/>
    <w:rsid w:val="00695E94"/>
    <w:rsid w:val="00695FF8"/>
    <w:rsid w:val="00696169"/>
    <w:rsid w:val="0069638D"/>
    <w:rsid w:val="00696498"/>
    <w:rsid w:val="00696542"/>
    <w:rsid w:val="006966AD"/>
    <w:rsid w:val="00696B8E"/>
    <w:rsid w:val="0069708C"/>
    <w:rsid w:val="006970E0"/>
    <w:rsid w:val="006971A8"/>
    <w:rsid w:val="00697589"/>
    <w:rsid w:val="0069779B"/>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2D0F"/>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619"/>
    <w:rsid w:val="006A5A1C"/>
    <w:rsid w:val="006A5D5D"/>
    <w:rsid w:val="006A5DCC"/>
    <w:rsid w:val="006A6032"/>
    <w:rsid w:val="006A6205"/>
    <w:rsid w:val="006A6830"/>
    <w:rsid w:val="006A6CE6"/>
    <w:rsid w:val="006A6DF6"/>
    <w:rsid w:val="006A6E01"/>
    <w:rsid w:val="006A7342"/>
    <w:rsid w:val="006A7647"/>
    <w:rsid w:val="006A7824"/>
    <w:rsid w:val="006A7B22"/>
    <w:rsid w:val="006B002A"/>
    <w:rsid w:val="006B00D1"/>
    <w:rsid w:val="006B0171"/>
    <w:rsid w:val="006B0376"/>
    <w:rsid w:val="006B0443"/>
    <w:rsid w:val="006B04E5"/>
    <w:rsid w:val="006B09C0"/>
    <w:rsid w:val="006B0BE5"/>
    <w:rsid w:val="006B0DE8"/>
    <w:rsid w:val="006B0F3D"/>
    <w:rsid w:val="006B1007"/>
    <w:rsid w:val="006B101F"/>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92A"/>
    <w:rsid w:val="006B7E62"/>
    <w:rsid w:val="006C0035"/>
    <w:rsid w:val="006C01D9"/>
    <w:rsid w:val="006C0381"/>
    <w:rsid w:val="006C062B"/>
    <w:rsid w:val="006C09B4"/>
    <w:rsid w:val="006C0D81"/>
    <w:rsid w:val="006C1079"/>
    <w:rsid w:val="006C12BE"/>
    <w:rsid w:val="006C13C9"/>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C7A62"/>
    <w:rsid w:val="006C7DA5"/>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905"/>
    <w:rsid w:val="006D3B39"/>
    <w:rsid w:val="006D3BF1"/>
    <w:rsid w:val="006D3F0D"/>
    <w:rsid w:val="006D4449"/>
    <w:rsid w:val="006D46FD"/>
    <w:rsid w:val="006D47A1"/>
    <w:rsid w:val="006D4FC5"/>
    <w:rsid w:val="006D52DD"/>
    <w:rsid w:val="006D554A"/>
    <w:rsid w:val="006D59BD"/>
    <w:rsid w:val="006D5D3C"/>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B1A"/>
    <w:rsid w:val="006E4DE4"/>
    <w:rsid w:val="006E56E1"/>
    <w:rsid w:val="006E5956"/>
    <w:rsid w:val="006E59F3"/>
    <w:rsid w:val="006E5C0F"/>
    <w:rsid w:val="006E5CDC"/>
    <w:rsid w:val="006E5EB2"/>
    <w:rsid w:val="006E6A02"/>
    <w:rsid w:val="006E6E73"/>
    <w:rsid w:val="006E7AA4"/>
    <w:rsid w:val="006E7F37"/>
    <w:rsid w:val="006F00D7"/>
    <w:rsid w:val="006F097D"/>
    <w:rsid w:val="006F0AFD"/>
    <w:rsid w:val="006F115B"/>
    <w:rsid w:val="006F1378"/>
    <w:rsid w:val="006F13B3"/>
    <w:rsid w:val="006F1488"/>
    <w:rsid w:val="006F166F"/>
    <w:rsid w:val="006F18F2"/>
    <w:rsid w:val="006F1C10"/>
    <w:rsid w:val="006F1F3D"/>
    <w:rsid w:val="006F2064"/>
    <w:rsid w:val="006F2254"/>
    <w:rsid w:val="006F257B"/>
    <w:rsid w:val="006F28D5"/>
    <w:rsid w:val="006F300D"/>
    <w:rsid w:val="006F3074"/>
    <w:rsid w:val="006F30CE"/>
    <w:rsid w:val="006F34A7"/>
    <w:rsid w:val="006F37A2"/>
    <w:rsid w:val="006F3B6C"/>
    <w:rsid w:val="006F3DCB"/>
    <w:rsid w:val="006F448C"/>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0FB"/>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5B"/>
    <w:rsid w:val="0070538C"/>
    <w:rsid w:val="0070568F"/>
    <w:rsid w:val="00705F0E"/>
    <w:rsid w:val="00705F19"/>
    <w:rsid w:val="00705FB1"/>
    <w:rsid w:val="0070619F"/>
    <w:rsid w:val="0070629D"/>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0D5"/>
    <w:rsid w:val="007126C6"/>
    <w:rsid w:val="00712B2F"/>
    <w:rsid w:val="00713123"/>
    <w:rsid w:val="00713184"/>
    <w:rsid w:val="00713A24"/>
    <w:rsid w:val="007151DA"/>
    <w:rsid w:val="00715286"/>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394"/>
    <w:rsid w:val="00722929"/>
    <w:rsid w:val="0072293C"/>
    <w:rsid w:val="00722AC8"/>
    <w:rsid w:val="0072363E"/>
    <w:rsid w:val="0072370F"/>
    <w:rsid w:val="00723F09"/>
    <w:rsid w:val="00723F15"/>
    <w:rsid w:val="007240C2"/>
    <w:rsid w:val="0072414F"/>
    <w:rsid w:val="00724449"/>
    <w:rsid w:val="007244F3"/>
    <w:rsid w:val="00724836"/>
    <w:rsid w:val="00724EEC"/>
    <w:rsid w:val="0072501F"/>
    <w:rsid w:val="007253E1"/>
    <w:rsid w:val="00725468"/>
    <w:rsid w:val="00725889"/>
    <w:rsid w:val="00725D6F"/>
    <w:rsid w:val="00725FCC"/>
    <w:rsid w:val="00726053"/>
    <w:rsid w:val="00726C27"/>
    <w:rsid w:val="00726C89"/>
    <w:rsid w:val="00726EC6"/>
    <w:rsid w:val="00727A45"/>
    <w:rsid w:val="00727B2E"/>
    <w:rsid w:val="00727F8C"/>
    <w:rsid w:val="0073010E"/>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D81"/>
    <w:rsid w:val="00733F34"/>
    <w:rsid w:val="0073427C"/>
    <w:rsid w:val="007348B5"/>
    <w:rsid w:val="00734A5B"/>
    <w:rsid w:val="00734B8A"/>
    <w:rsid w:val="00734E3A"/>
    <w:rsid w:val="007352F9"/>
    <w:rsid w:val="007356B7"/>
    <w:rsid w:val="00735710"/>
    <w:rsid w:val="00735799"/>
    <w:rsid w:val="00735A9B"/>
    <w:rsid w:val="00735C40"/>
    <w:rsid w:val="00735E33"/>
    <w:rsid w:val="00735E51"/>
    <w:rsid w:val="0073635F"/>
    <w:rsid w:val="007369F6"/>
    <w:rsid w:val="00736B78"/>
    <w:rsid w:val="00736D62"/>
    <w:rsid w:val="00736EE8"/>
    <w:rsid w:val="0073714B"/>
    <w:rsid w:val="0073752A"/>
    <w:rsid w:val="007376D6"/>
    <w:rsid w:val="0073776E"/>
    <w:rsid w:val="0073797F"/>
    <w:rsid w:val="00737AD3"/>
    <w:rsid w:val="00737BE6"/>
    <w:rsid w:val="00737C00"/>
    <w:rsid w:val="00737F95"/>
    <w:rsid w:val="00737FF8"/>
    <w:rsid w:val="00740166"/>
    <w:rsid w:val="0074055C"/>
    <w:rsid w:val="00740BCD"/>
    <w:rsid w:val="00740D03"/>
    <w:rsid w:val="00740DA8"/>
    <w:rsid w:val="00740FDE"/>
    <w:rsid w:val="007412E0"/>
    <w:rsid w:val="00741A91"/>
    <w:rsid w:val="00741C84"/>
    <w:rsid w:val="00741F0A"/>
    <w:rsid w:val="007426BE"/>
    <w:rsid w:val="00742EBC"/>
    <w:rsid w:val="0074330C"/>
    <w:rsid w:val="007436C4"/>
    <w:rsid w:val="00743B12"/>
    <w:rsid w:val="00743B27"/>
    <w:rsid w:val="00743BF8"/>
    <w:rsid w:val="00743E9C"/>
    <w:rsid w:val="007442C9"/>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B69"/>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24"/>
    <w:rsid w:val="00755060"/>
    <w:rsid w:val="00755A94"/>
    <w:rsid w:val="00755AE1"/>
    <w:rsid w:val="00755D75"/>
    <w:rsid w:val="00755DF4"/>
    <w:rsid w:val="00755EA8"/>
    <w:rsid w:val="0075693F"/>
    <w:rsid w:val="00756E01"/>
    <w:rsid w:val="00756F95"/>
    <w:rsid w:val="00757044"/>
    <w:rsid w:val="0075723E"/>
    <w:rsid w:val="00757334"/>
    <w:rsid w:val="00757348"/>
    <w:rsid w:val="00757350"/>
    <w:rsid w:val="007603A2"/>
    <w:rsid w:val="00760504"/>
    <w:rsid w:val="007607FC"/>
    <w:rsid w:val="0076085E"/>
    <w:rsid w:val="00760B3C"/>
    <w:rsid w:val="00760D40"/>
    <w:rsid w:val="00760D8E"/>
    <w:rsid w:val="00760DC7"/>
    <w:rsid w:val="007613F7"/>
    <w:rsid w:val="00761735"/>
    <w:rsid w:val="00761758"/>
    <w:rsid w:val="00761BB7"/>
    <w:rsid w:val="0076239F"/>
    <w:rsid w:val="00762482"/>
    <w:rsid w:val="00762570"/>
    <w:rsid w:val="00762618"/>
    <w:rsid w:val="00762710"/>
    <w:rsid w:val="0076276E"/>
    <w:rsid w:val="00762908"/>
    <w:rsid w:val="00762C33"/>
    <w:rsid w:val="007630B7"/>
    <w:rsid w:val="00763305"/>
    <w:rsid w:val="0076340C"/>
    <w:rsid w:val="0076357E"/>
    <w:rsid w:val="007636AC"/>
    <w:rsid w:val="0076378A"/>
    <w:rsid w:val="00763F8F"/>
    <w:rsid w:val="00763FBA"/>
    <w:rsid w:val="007647E4"/>
    <w:rsid w:val="007649EF"/>
    <w:rsid w:val="00764C79"/>
    <w:rsid w:val="00764FDA"/>
    <w:rsid w:val="007654B9"/>
    <w:rsid w:val="007655DC"/>
    <w:rsid w:val="007657B7"/>
    <w:rsid w:val="00765904"/>
    <w:rsid w:val="007659E4"/>
    <w:rsid w:val="00765DA8"/>
    <w:rsid w:val="00765DC8"/>
    <w:rsid w:val="00765EE2"/>
    <w:rsid w:val="00766138"/>
    <w:rsid w:val="00766157"/>
    <w:rsid w:val="00766818"/>
    <w:rsid w:val="0076684E"/>
    <w:rsid w:val="00767455"/>
    <w:rsid w:val="0076753E"/>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51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BB"/>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E87"/>
    <w:rsid w:val="00781F0F"/>
    <w:rsid w:val="007821A4"/>
    <w:rsid w:val="0078266E"/>
    <w:rsid w:val="00782B2C"/>
    <w:rsid w:val="00782EC2"/>
    <w:rsid w:val="0078309E"/>
    <w:rsid w:val="007830B1"/>
    <w:rsid w:val="00783751"/>
    <w:rsid w:val="00783A4E"/>
    <w:rsid w:val="00783AAA"/>
    <w:rsid w:val="00783DE4"/>
    <w:rsid w:val="0078421B"/>
    <w:rsid w:val="0078452E"/>
    <w:rsid w:val="007849CF"/>
    <w:rsid w:val="00784AA2"/>
    <w:rsid w:val="00784D03"/>
    <w:rsid w:val="00785081"/>
    <w:rsid w:val="0078533B"/>
    <w:rsid w:val="007854F8"/>
    <w:rsid w:val="00785548"/>
    <w:rsid w:val="00785EDE"/>
    <w:rsid w:val="00785F2B"/>
    <w:rsid w:val="00785F3C"/>
    <w:rsid w:val="00787577"/>
    <w:rsid w:val="007879D6"/>
    <w:rsid w:val="007879FF"/>
    <w:rsid w:val="00787A3F"/>
    <w:rsid w:val="00787AD4"/>
    <w:rsid w:val="00787B40"/>
    <w:rsid w:val="007905C3"/>
    <w:rsid w:val="00790CAB"/>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94A"/>
    <w:rsid w:val="007A0A5C"/>
    <w:rsid w:val="007A0DE5"/>
    <w:rsid w:val="007A0F9E"/>
    <w:rsid w:val="007A1323"/>
    <w:rsid w:val="007A17BA"/>
    <w:rsid w:val="007A1D08"/>
    <w:rsid w:val="007A1F16"/>
    <w:rsid w:val="007A209B"/>
    <w:rsid w:val="007A22B6"/>
    <w:rsid w:val="007A242C"/>
    <w:rsid w:val="007A28B4"/>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25F"/>
    <w:rsid w:val="007A7322"/>
    <w:rsid w:val="007A7368"/>
    <w:rsid w:val="007A7435"/>
    <w:rsid w:val="007A74DF"/>
    <w:rsid w:val="007A74FA"/>
    <w:rsid w:val="007A7657"/>
    <w:rsid w:val="007A79AD"/>
    <w:rsid w:val="007A7A66"/>
    <w:rsid w:val="007B02BB"/>
    <w:rsid w:val="007B03D1"/>
    <w:rsid w:val="007B06E1"/>
    <w:rsid w:val="007B08BD"/>
    <w:rsid w:val="007B0AEC"/>
    <w:rsid w:val="007B0C60"/>
    <w:rsid w:val="007B0CFC"/>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3F4F"/>
    <w:rsid w:val="007B410B"/>
    <w:rsid w:val="007B41E4"/>
    <w:rsid w:val="007B428F"/>
    <w:rsid w:val="007B4903"/>
    <w:rsid w:val="007B4AA6"/>
    <w:rsid w:val="007B4B4C"/>
    <w:rsid w:val="007B4D97"/>
    <w:rsid w:val="007B4E01"/>
    <w:rsid w:val="007B512A"/>
    <w:rsid w:val="007B53ED"/>
    <w:rsid w:val="007B5532"/>
    <w:rsid w:val="007B57A0"/>
    <w:rsid w:val="007B5ADD"/>
    <w:rsid w:val="007B5BE9"/>
    <w:rsid w:val="007B5F01"/>
    <w:rsid w:val="007B5F64"/>
    <w:rsid w:val="007B60F1"/>
    <w:rsid w:val="007B612F"/>
    <w:rsid w:val="007B6286"/>
    <w:rsid w:val="007B62E9"/>
    <w:rsid w:val="007B6B84"/>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66A"/>
    <w:rsid w:val="007C66C2"/>
    <w:rsid w:val="007C6721"/>
    <w:rsid w:val="007C67E9"/>
    <w:rsid w:val="007C6C47"/>
    <w:rsid w:val="007C7343"/>
    <w:rsid w:val="007C754C"/>
    <w:rsid w:val="007C765F"/>
    <w:rsid w:val="007C796B"/>
    <w:rsid w:val="007C7A23"/>
    <w:rsid w:val="007C7DF0"/>
    <w:rsid w:val="007D04DA"/>
    <w:rsid w:val="007D07CD"/>
    <w:rsid w:val="007D09CE"/>
    <w:rsid w:val="007D09E6"/>
    <w:rsid w:val="007D15A7"/>
    <w:rsid w:val="007D1660"/>
    <w:rsid w:val="007D1883"/>
    <w:rsid w:val="007D1A85"/>
    <w:rsid w:val="007D2254"/>
    <w:rsid w:val="007D242B"/>
    <w:rsid w:val="007D2551"/>
    <w:rsid w:val="007D2859"/>
    <w:rsid w:val="007D28AC"/>
    <w:rsid w:val="007D32CC"/>
    <w:rsid w:val="007D3870"/>
    <w:rsid w:val="007D3A02"/>
    <w:rsid w:val="007D3B21"/>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42D"/>
    <w:rsid w:val="007D5A7F"/>
    <w:rsid w:val="007D5C03"/>
    <w:rsid w:val="007D5D82"/>
    <w:rsid w:val="007D5EC7"/>
    <w:rsid w:val="007D5ED0"/>
    <w:rsid w:val="007D6052"/>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7D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5C2"/>
    <w:rsid w:val="007E6BF0"/>
    <w:rsid w:val="007E71C3"/>
    <w:rsid w:val="007E7B57"/>
    <w:rsid w:val="007F025C"/>
    <w:rsid w:val="007F02A2"/>
    <w:rsid w:val="007F05EA"/>
    <w:rsid w:val="007F092D"/>
    <w:rsid w:val="007F0D5E"/>
    <w:rsid w:val="007F0F3A"/>
    <w:rsid w:val="007F0FB3"/>
    <w:rsid w:val="007F159E"/>
    <w:rsid w:val="007F188E"/>
    <w:rsid w:val="007F18B7"/>
    <w:rsid w:val="007F1A15"/>
    <w:rsid w:val="007F1AF7"/>
    <w:rsid w:val="007F1E8B"/>
    <w:rsid w:val="007F2052"/>
    <w:rsid w:val="007F283E"/>
    <w:rsid w:val="007F29E9"/>
    <w:rsid w:val="007F2C27"/>
    <w:rsid w:val="007F2D08"/>
    <w:rsid w:val="007F2D64"/>
    <w:rsid w:val="007F2D9A"/>
    <w:rsid w:val="007F3120"/>
    <w:rsid w:val="007F4238"/>
    <w:rsid w:val="007F4256"/>
    <w:rsid w:val="007F42FF"/>
    <w:rsid w:val="007F436E"/>
    <w:rsid w:val="007F4955"/>
    <w:rsid w:val="007F4AB3"/>
    <w:rsid w:val="007F4D82"/>
    <w:rsid w:val="007F533A"/>
    <w:rsid w:val="007F5636"/>
    <w:rsid w:val="007F576E"/>
    <w:rsid w:val="007F5DF4"/>
    <w:rsid w:val="007F6086"/>
    <w:rsid w:val="007F6112"/>
    <w:rsid w:val="007F61E7"/>
    <w:rsid w:val="007F6B36"/>
    <w:rsid w:val="007F6B6A"/>
    <w:rsid w:val="007F700D"/>
    <w:rsid w:val="007F7259"/>
    <w:rsid w:val="007F73B0"/>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5A"/>
    <w:rsid w:val="008028A4"/>
    <w:rsid w:val="00802A39"/>
    <w:rsid w:val="00802B95"/>
    <w:rsid w:val="00802D3F"/>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35A"/>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939"/>
    <w:rsid w:val="00810BE3"/>
    <w:rsid w:val="00810C0E"/>
    <w:rsid w:val="00811135"/>
    <w:rsid w:val="00811337"/>
    <w:rsid w:val="00811345"/>
    <w:rsid w:val="00811373"/>
    <w:rsid w:val="00811538"/>
    <w:rsid w:val="008118E9"/>
    <w:rsid w:val="00811C61"/>
    <w:rsid w:val="008126CA"/>
    <w:rsid w:val="00812831"/>
    <w:rsid w:val="00812834"/>
    <w:rsid w:val="008129B7"/>
    <w:rsid w:val="00812DFF"/>
    <w:rsid w:val="00812ED0"/>
    <w:rsid w:val="00813588"/>
    <w:rsid w:val="008135F0"/>
    <w:rsid w:val="00813984"/>
    <w:rsid w:val="00813A4A"/>
    <w:rsid w:val="00813AA9"/>
    <w:rsid w:val="00813C33"/>
    <w:rsid w:val="00813E5B"/>
    <w:rsid w:val="00813FB7"/>
    <w:rsid w:val="008144D3"/>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17"/>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B9D"/>
    <w:rsid w:val="00821D5C"/>
    <w:rsid w:val="00821DB8"/>
    <w:rsid w:val="00821F3E"/>
    <w:rsid w:val="00822846"/>
    <w:rsid w:val="00822971"/>
    <w:rsid w:val="00822FAE"/>
    <w:rsid w:val="00823096"/>
    <w:rsid w:val="00823247"/>
    <w:rsid w:val="00823414"/>
    <w:rsid w:val="0082351D"/>
    <w:rsid w:val="008239BE"/>
    <w:rsid w:val="00823A09"/>
    <w:rsid w:val="00823C38"/>
    <w:rsid w:val="00823D2E"/>
    <w:rsid w:val="00823D51"/>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00C"/>
    <w:rsid w:val="008315D0"/>
    <w:rsid w:val="0083165C"/>
    <w:rsid w:val="00831907"/>
    <w:rsid w:val="00831DAC"/>
    <w:rsid w:val="00831F8D"/>
    <w:rsid w:val="00832095"/>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29"/>
    <w:rsid w:val="00833A34"/>
    <w:rsid w:val="00833D9D"/>
    <w:rsid w:val="00833F35"/>
    <w:rsid w:val="00834086"/>
    <w:rsid w:val="0083432A"/>
    <w:rsid w:val="0083448B"/>
    <w:rsid w:val="00834778"/>
    <w:rsid w:val="00834ABD"/>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2D42"/>
    <w:rsid w:val="00843537"/>
    <w:rsid w:val="00843656"/>
    <w:rsid w:val="00843B26"/>
    <w:rsid w:val="00843E55"/>
    <w:rsid w:val="0084447A"/>
    <w:rsid w:val="008446E0"/>
    <w:rsid w:val="0084473C"/>
    <w:rsid w:val="00844B7F"/>
    <w:rsid w:val="00844DBE"/>
    <w:rsid w:val="00844F25"/>
    <w:rsid w:val="00845198"/>
    <w:rsid w:val="0084534D"/>
    <w:rsid w:val="00845534"/>
    <w:rsid w:val="00845929"/>
    <w:rsid w:val="00845ECE"/>
    <w:rsid w:val="0084620C"/>
    <w:rsid w:val="008462E0"/>
    <w:rsid w:val="008464A3"/>
    <w:rsid w:val="0084660F"/>
    <w:rsid w:val="008466F9"/>
    <w:rsid w:val="00846F0C"/>
    <w:rsid w:val="0084713B"/>
    <w:rsid w:val="00847376"/>
    <w:rsid w:val="00847614"/>
    <w:rsid w:val="0084765D"/>
    <w:rsid w:val="00847776"/>
    <w:rsid w:val="00847874"/>
    <w:rsid w:val="00847ACB"/>
    <w:rsid w:val="00847D00"/>
    <w:rsid w:val="00847D25"/>
    <w:rsid w:val="00847E08"/>
    <w:rsid w:val="00847EEE"/>
    <w:rsid w:val="00850007"/>
    <w:rsid w:val="008503AD"/>
    <w:rsid w:val="008509E4"/>
    <w:rsid w:val="00850B30"/>
    <w:rsid w:val="00850C2E"/>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121"/>
    <w:rsid w:val="008562C2"/>
    <w:rsid w:val="00856319"/>
    <w:rsid w:val="0085671C"/>
    <w:rsid w:val="00856825"/>
    <w:rsid w:val="00856826"/>
    <w:rsid w:val="008568C0"/>
    <w:rsid w:val="0085691F"/>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1AB"/>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146"/>
    <w:rsid w:val="008754E6"/>
    <w:rsid w:val="0087550A"/>
    <w:rsid w:val="0087588F"/>
    <w:rsid w:val="008758A1"/>
    <w:rsid w:val="00875AA6"/>
    <w:rsid w:val="00875AAF"/>
    <w:rsid w:val="00875E37"/>
    <w:rsid w:val="00876032"/>
    <w:rsid w:val="00876283"/>
    <w:rsid w:val="0087688F"/>
    <w:rsid w:val="008768CA"/>
    <w:rsid w:val="00876BE6"/>
    <w:rsid w:val="00876F9E"/>
    <w:rsid w:val="008770D5"/>
    <w:rsid w:val="008772C0"/>
    <w:rsid w:val="008772D0"/>
    <w:rsid w:val="00877884"/>
    <w:rsid w:val="008779DF"/>
    <w:rsid w:val="008779EC"/>
    <w:rsid w:val="00877B6D"/>
    <w:rsid w:val="00877E1C"/>
    <w:rsid w:val="00877E66"/>
    <w:rsid w:val="0088019A"/>
    <w:rsid w:val="008802A3"/>
    <w:rsid w:val="0088057D"/>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08"/>
    <w:rsid w:val="0089111B"/>
    <w:rsid w:val="008911A3"/>
    <w:rsid w:val="008911E3"/>
    <w:rsid w:val="0089125A"/>
    <w:rsid w:val="0089140B"/>
    <w:rsid w:val="008919FD"/>
    <w:rsid w:val="00891B28"/>
    <w:rsid w:val="0089201F"/>
    <w:rsid w:val="008921C9"/>
    <w:rsid w:val="00892680"/>
    <w:rsid w:val="0089276C"/>
    <w:rsid w:val="00892E82"/>
    <w:rsid w:val="008936FE"/>
    <w:rsid w:val="00893790"/>
    <w:rsid w:val="0089385F"/>
    <w:rsid w:val="00893CAB"/>
    <w:rsid w:val="00893D04"/>
    <w:rsid w:val="00893E16"/>
    <w:rsid w:val="00893E1D"/>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1DC"/>
    <w:rsid w:val="0089652C"/>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B6B"/>
    <w:rsid w:val="008A2DF8"/>
    <w:rsid w:val="008A2E42"/>
    <w:rsid w:val="008A30BC"/>
    <w:rsid w:val="008A35BF"/>
    <w:rsid w:val="008A3667"/>
    <w:rsid w:val="008A3668"/>
    <w:rsid w:val="008A3988"/>
    <w:rsid w:val="008A42EB"/>
    <w:rsid w:val="008A4309"/>
    <w:rsid w:val="008A43F6"/>
    <w:rsid w:val="008A4482"/>
    <w:rsid w:val="008A45A6"/>
    <w:rsid w:val="008A481B"/>
    <w:rsid w:val="008A4A00"/>
    <w:rsid w:val="008A4B4A"/>
    <w:rsid w:val="008A4D0A"/>
    <w:rsid w:val="008A4ECE"/>
    <w:rsid w:val="008A5266"/>
    <w:rsid w:val="008A54BE"/>
    <w:rsid w:val="008A5D36"/>
    <w:rsid w:val="008A621D"/>
    <w:rsid w:val="008A628B"/>
    <w:rsid w:val="008A62F5"/>
    <w:rsid w:val="008A6616"/>
    <w:rsid w:val="008A6715"/>
    <w:rsid w:val="008A75B6"/>
    <w:rsid w:val="008A75C6"/>
    <w:rsid w:val="008A75E2"/>
    <w:rsid w:val="008A75F2"/>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B90"/>
    <w:rsid w:val="008B4056"/>
    <w:rsid w:val="008B4216"/>
    <w:rsid w:val="008B4588"/>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B39"/>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A0A"/>
    <w:rsid w:val="008D3B8A"/>
    <w:rsid w:val="008D4526"/>
    <w:rsid w:val="008D45C6"/>
    <w:rsid w:val="008D46E0"/>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44"/>
    <w:rsid w:val="008E58BC"/>
    <w:rsid w:val="008E5BC2"/>
    <w:rsid w:val="008E5FFC"/>
    <w:rsid w:val="008E6052"/>
    <w:rsid w:val="008E6419"/>
    <w:rsid w:val="008E652E"/>
    <w:rsid w:val="008E66B7"/>
    <w:rsid w:val="008E6833"/>
    <w:rsid w:val="008E688A"/>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345"/>
    <w:rsid w:val="008F0D03"/>
    <w:rsid w:val="008F0DD4"/>
    <w:rsid w:val="008F11C5"/>
    <w:rsid w:val="008F15B3"/>
    <w:rsid w:val="008F17A9"/>
    <w:rsid w:val="008F1816"/>
    <w:rsid w:val="008F1830"/>
    <w:rsid w:val="008F1EEF"/>
    <w:rsid w:val="008F29E5"/>
    <w:rsid w:val="008F2C3F"/>
    <w:rsid w:val="008F2DEA"/>
    <w:rsid w:val="008F3062"/>
    <w:rsid w:val="008F33EC"/>
    <w:rsid w:val="008F34FB"/>
    <w:rsid w:val="008F36A1"/>
    <w:rsid w:val="008F3E5D"/>
    <w:rsid w:val="008F4771"/>
    <w:rsid w:val="008F48A3"/>
    <w:rsid w:val="008F48B7"/>
    <w:rsid w:val="008F4A12"/>
    <w:rsid w:val="008F4F81"/>
    <w:rsid w:val="008F5247"/>
    <w:rsid w:val="008F5559"/>
    <w:rsid w:val="008F55DE"/>
    <w:rsid w:val="008F5A11"/>
    <w:rsid w:val="008F6495"/>
    <w:rsid w:val="008F65EF"/>
    <w:rsid w:val="008F67AD"/>
    <w:rsid w:val="008F686C"/>
    <w:rsid w:val="008F6899"/>
    <w:rsid w:val="008F68CB"/>
    <w:rsid w:val="008F770F"/>
    <w:rsid w:val="009000BD"/>
    <w:rsid w:val="00900240"/>
    <w:rsid w:val="009003D9"/>
    <w:rsid w:val="00900A52"/>
    <w:rsid w:val="00900B88"/>
    <w:rsid w:val="00900BFC"/>
    <w:rsid w:val="00900ED7"/>
    <w:rsid w:val="00900F82"/>
    <w:rsid w:val="0090177D"/>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3D0E"/>
    <w:rsid w:val="009042E9"/>
    <w:rsid w:val="009043B4"/>
    <w:rsid w:val="009048BA"/>
    <w:rsid w:val="00904C0C"/>
    <w:rsid w:val="009051B2"/>
    <w:rsid w:val="0090531B"/>
    <w:rsid w:val="0090531E"/>
    <w:rsid w:val="00905660"/>
    <w:rsid w:val="0090584C"/>
    <w:rsid w:val="00905A7F"/>
    <w:rsid w:val="00905C6F"/>
    <w:rsid w:val="00905CEE"/>
    <w:rsid w:val="00906145"/>
    <w:rsid w:val="00906154"/>
    <w:rsid w:val="00906476"/>
    <w:rsid w:val="00906C2E"/>
    <w:rsid w:val="00906CD1"/>
    <w:rsid w:val="00906DA6"/>
    <w:rsid w:val="00906E84"/>
    <w:rsid w:val="00907069"/>
    <w:rsid w:val="0091007E"/>
    <w:rsid w:val="009101B7"/>
    <w:rsid w:val="00910395"/>
    <w:rsid w:val="009104DD"/>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2F12"/>
    <w:rsid w:val="0091348E"/>
    <w:rsid w:val="009135BD"/>
    <w:rsid w:val="009137FF"/>
    <w:rsid w:val="009138DB"/>
    <w:rsid w:val="00913B8A"/>
    <w:rsid w:val="00914145"/>
    <w:rsid w:val="009144AF"/>
    <w:rsid w:val="0091463E"/>
    <w:rsid w:val="009148DE"/>
    <w:rsid w:val="0091550B"/>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08F"/>
    <w:rsid w:val="00922375"/>
    <w:rsid w:val="0092254A"/>
    <w:rsid w:val="00922A2F"/>
    <w:rsid w:val="00922DF6"/>
    <w:rsid w:val="00923056"/>
    <w:rsid w:val="009234B5"/>
    <w:rsid w:val="00923570"/>
    <w:rsid w:val="009235E9"/>
    <w:rsid w:val="00923B89"/>
    <w:rsid w:val="00923BE1"/>
    <w:rsid w:val="00923CBE"/>
    <w:rsid w:val="00923CC4"/>
    <w:rsid w:val="00924435"/>
    <w:rsid w:val="00924509"/>
    <w:rsid w:val="009245E9"/>
    <w:rsid w:val="009249B9"/>
    <w:rsid w:val="00924B0D"/>
    <w:rsid w:val="00924C09"/>
    <w:rsid w:val="00924CA7"/>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27FC7"/>
    <w:rsid w:val="00930221"/>
    <w:rsid w:val="00930464"/>
    <w:rsid w:val="00930761"/>
    <w:rsid w:val="0093088F"/>
    <w:rsid w:val="00930C64"/>
    <w:rsid w:val="009315ED"/>
    <w:rsid w:val="00931814"/>
    <w:rsid w:val="00931DA0"/>
    <w:rsid w:val="00931DE7"/>
    <w:rsid w:val="00931E8A"/>
    <w:rsid w:val="00931FBB"/>
    <w:rsid w:val="009320BC"/>
    <w:rsid w:val="0093227C"/>
    <w:rsid w:val="0093228A"/>
    <w:rsid w:val="009322A6"/>
    <w:rsid w:val="0093231F"/>
    <w:rsid w:val="00932C1E"/>
    <w:rsid w:val="00933119"/>
    <w:rsid w:val="00933764"/>
    <w:rsid w:val="00933961"/>
    <w:rsid w:val="009339AE"/>
    <w:rsid w:val="00934210"/>
    <w:rsid w:val="00934232"/>
    <w:rsid w:val="0093432F"/>
    <w:rsid w:val="009347AB"/>
    <w:rsid w:val="00934C48"/>
    <w:rsid w:val="00934D2F"/>
    <w:rsid w:val="00934F2C"/>
    <w:rsid w:val="009353DB"/>
    <w:rsid w:val="009353F0"/>
    <w:rsid w:val="009353F3"/>
    <w:rsid w:val="00935718"/>
    <w:rsid w:val="00935C81"/>
    <w:rsid w:val="00935EDA"/>
    <w:rsid w:val="009360E9"/>
    <w:rsid w:val="009362CD"/>
    <w:rsid w:val="00936420"/>
    <w:rsid w:val="009366EF"/>
    <w:rsid w:val="009368E9"/>
    <w:rsid w:val="00936A1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1E28"/>
    <w:rsid w:val="009423B4"/>
    <w:rsid w:val="00942577"/>
    <w:rsid w:val="00942EC2"/>
    <w:rsid w:val="00942FD1"/>
    <w:rsid w:val="0094315A"/>
    <w:rsid w:val="009434FD"/>
    <w:rsid w:val="0094351E"/>
    <w:rsid w:val="009435B1"/>
    <w:rsid w:val="00943760"/>
    <w:rsid w:val="009438BB"/>
    <w:rsid w:val="00943BD8"/>
    <w:rsid w:val="00943E99"/>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75A"/>
    <w:rsid w:val="009508B2"/>
    <w:rsid w:val="009508DC"/>
    <w:rsid w:val="0095097C"/>
    <w:rsid w:val="00950C68"/>
    <w:rsid w:val="00950D33"/>
    <w:rsid w:val="00951489"/>
    <w:rsid w:val="00951520"/>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4F3"/>
    <w:rsid w:val="009536B2"/>
    <w:rsid w:val="009536C4"/>
    <w:rsid w:val="009537F3"/>
    <w:rsid w:val="00953BC4"/>
    <w:rsid w:val="0095415E"/>
    <w:rsid w:val="00954955"/>
    <w:rsid w:val="009549D1"/>
    <w:rsid w:val="00954A91"/>
    <w:rsid w:val="009551AE"/>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C2B"/>
    <w:rsid w:val="00957F64"/>
    <w:rsid w:val="00960020"/>
    <w:rsid w:val="00960041"/>
    <w:rsid w:val="009601C7"/>
    <w:rsid w:val="00960229"/>
    <w:rsid w:val="00960AC3"/>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5D9"/>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1EBA"/>
    <w:rsid w:val="009726EC"/>
    <w:rsid w:val="0097274E"/>
    <w:rsid w:val="00972852"/>
    <w:rsid w:val="00972AFB"/>
    <w:rsid w:val="00973189"/>
    <w:rsid w:val="009736C5"/>
    <w:rsid w:val="00973A2D"/>
    <w:rsid w:val="00973DED"/>
    <w:rsid w:val="00973FD9"/>
    <w:rsid w:val="00974104"/>
    <w:rsid w:val="00974447"/>
    <w:rsid w:val="00974BE5"/>
    <w:rsid w:val="00974CF9"/>
    <w:rsid w:val="0097507C"/>
    <w:rsid w:val="00975108"/>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B6"/>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4FB8"/>
    <w:rsid w:val="00985480"/>
    <w:rsid w:val="009855D5"/>
    <w:rsid w:val="00985AB7"/>
    <w:rsid w:val="00986076"/>
    <w:rsid w:val="009862AE"/>
    <w:rsid w:val="009870CB"/>
    <w:rsid w:val="00987475"/>
    <w:rsid w:val="00987DA4"/>
    <w:rsid w:val="0099010C"/>
    <w:rsid w:val="00990196"/>
    <w:rsid w:val="00990ABB"/>
    <w:rsid w:val="00990B4D"/>
    <w:rsid w:val="00990B99"/>
    <w:rsid w:val="00990C7B"/>
    <w:rsid w:val="009910A4"/>
    <w:rsid w:val="00991428"/>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143"/>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7BC"/>
    <w:rsid w:val="009A189C"/>
    <w:rsid w:val="009A199D"/>
    <w:rsid w:val="009A2678"/>
    <w:rsid w:val="009A267C"/>
    <w:rsid w:val="009A2CF4"/>
    <w:rsid w:val="009A2DD1"/>
    <w:rsid w:val="009A3261"/>
    <w:rsid w:val="009A33AC"/>
    <w:rsid w:val="009A3AC3"/>
    <w:rsid w:val="009A3C29"/>
    <w:rsid w:val="009A3D15"/>
    <w:rsid w:val="009A3FF0"/>
    <w:rsid w:val="009A407A"/>
    <w:rsid w:val="009A41D4"/>
    <w:rsid w:val="009A4564"/>
    <w:rsid w:val="009A461B"/>
    <w:rsid w:val="009A4652"/>
    <w:rsid w:val="009A48D3"/>
    <w:rsid w:val="009A4A3E"/>
    <w:rsid w:val="009A543D"/>
    <w:rsid w:val="009A55C4"/>
    <w:rsid w:val="009A56FE"/>
    <w:rsid w:val="009A5753"/>
    <w:rsid w:val="009A579D"/>
    <w:rsid w:val="009A5BB3"/>
    <w:rsid w:val="009A5C19"/>
    <w:rsid w:val="009A5DE9"/>
    <w:rsid w:val="009A5F4D"/>
    <w:rsid w:val="009A5FB3"/>
    <w:rsid w:val="009A5FBD"/>
    <w:rsid w:val="009A6165"/>
    <w:rsid w:val="009A63E4"/>
    <w:rsid w:val="009A6C07"/>
    <w:rsid w:val="009A6D4F"/>
    <w:rsid w:val="009A712E"/>
    <w:rsid w:val="009A7317"/>
    <w:rsid w:val="009A73F3"/>
    <w:rsid w:val="009A75EA"/>
    <w:rsid w:val="009A7731"/>
    <w:rsid w:val="009A7883"/>
    <w:rsid w:val="009A7AB8"/>
    <w:rsid w:val="009A7BA3"/>
    <w:rsid w:val="009A7D94"/>
    <w:rsid w:val="009A7DA7"/>
    <w:rsid w:val="009B04C2"/>
    <w:rsid w:val="009B090E"/>
    <w:rsid w:val="009B0C1E"/>
    <w:rsid w:val="009B0D8A"/>
    <w:rsid w:val="009B0FDB"/>
    <w:rsid w:val="009B0FE8"/>
    <w:rsid w:val="009B144D"/>
    <w:rsid w:val="009B1D1A"/>
    <w:rsid w:val="009B1D75"/>
    <w:rsid w:val="009B2389"/>
    <w:rsid w:val="009B2407"/>
    <w:rsid w:val="009B2644"/>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49F"/>
    <w:rsid w:val="009B65E6"/>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624"/>
    <w:rsid w:val="009C1827"/>
    <w:rsid w:val="009C1CAF"/>
    <w:rsid w:val="009C1EA6"/>
    <w:rsid w:val="009C21E7"/>
    <w:rsid w:val="009C25AE"/>
    <w:rsid w:val="009C2621"/>
    <w:rsid w:val="009C2799"/>
    <w:rsid w:val="009C2912"/>
    <w:rsid w:val="009C297E"/>
    <w:rsid w:val="009C2FE8"/>
    <w:rsid w:val="009C3001"/>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F4"/>
    <w:rsid w:val="009C62D9"/>
    <w:rsid w:val="009C6496"/>
    <w:rsid w:val="009C64DA"/>
    <w:rsid w:val="009C658B"/>
    <w:rsid w:val="009C68D4"/>
    <w:rsid w:val="009C6A45"/>
    <w:rsid w:val="009C6BA2"/>
    <w:rsid w:val="009C7017"/>
    <w:rsid w:val="009C70E7"/>
    <w:rsid w:val="009C7196"/>
    <w:rsid w:val="009C71FE"/>
    <w:rsid w:val="009C724A"/>
    <w:rsid w:val="009C7385"/>
    <w:rsid w:val="009C79C4"/>
    <w:rsid w:val="009C7C48"/>
    <w:rsid w:val="009C7F04"/>
    <w:rsid w:val="009D0937"/>
    <w:rsid w:val="009D0C11"/>
    <w:rsid w:val="009D0D6C"/>
    <w:rsid w:val="009D12B9"/>
    <w:rsid w:val="009D13FF"/>
    <w:rsid w:val="009D152A"/>
    <w:rsid w:val="009D1754"/>
    <w:rsid w:val="009D17A8"/>
    <w:rsid w:val="009D2125"/>
    <w:rsid w:val="009D2CC4"/>
    <w:rsid w:val="009D34CA"/>
    <w:rsid w:val="009D368A"/>
    <w:rsid w:val="009D3A62"/>
    <w:rsid w:val="009D3D6B"/>
    <w:rsid w:val="009D3F5C"/>
    <w:rsid w:val="009D3FBF"/>
    <w:rsid w:val="009D4163"/>
    <w:rsid w:val="009D438E"/>
    <w:rsid w:val="009D4D20"/>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6C9C"/>
    <w:rsid w:val="009D759A"/>
    <w:rsid w:val="009D78BF"/>
    <w:rsid w:val="009D7A8F"/>
    <w:rsid w:val="009D7BBB"/>
    <w:rsid w:val="009D7D3C"/>
    <w:rsid w:val="009D7E59"/>
    <w:rsid w:val="009E0304"/>
    <w:rsid w:val="009E08C1"/>
    <w:rsid w:val="009E0EF8"/>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3F71"/>
    <w:rsid w:val="009E4003"/>
    <w:rsid w:val="009E4649"/>
    <w:rsid w:val="009E46D1"/>
    <w:rsid w:val="009E47E5"/>
    <w:rsid w:val="009E4AA5"/>
    <w:rsid w:val="009E4B60"/>
    <w:rsid w:val="009E4F72"/>
    <w:rsid w:val="009E5356"/>
    <w:rsid w:val="009E5401"/>
    <w:rsid w:val="009E5857"/>
    <w:rsid w:val="009E58F6"/>
    <w:rsid w:val="009E5ABF"/>
    <w:rsid w:val="009E5ACB"/>
    <w:rsid w:val="009E5EDF"/>
    <w:rsid w:val="009E6306"/>
    <w:rsid w:val="009E671D"/>
    <w:rsid w:val="009E68BC"/>
    <w:rsid w:val="009E6FBC"/>
    <w:rsid w:val="009E74B0"/>
    <w:rsid w:val="009E74FC"/>
    <w:rsid w:val="009E7517"/>
    <w:rsid w:val="009E76B5"/>
    <w:rsid w:val="009E79B2"/>
    <w:rsid w:val="009E7B59"/>
    <w:rsid w:val="009E7D38"/>
    <w:rsid w:val="009F001C"/>
    <w:rsid w:val="009F00DF"/>
    <w:rsid w:val="009F05BB"/>
    <w:rsid w:val="009F088F"/>
    <w:rsid w:val="009F0B05"/>
    <w:rsid w:val="009F0B4E"/>
    <w:rsid w:val="009F0EB0"/>
    <w:rsid w:val="009F0F71"/>
    <w:rsid w:val="009F12D3"/>
    <w:rsid w:val="009F14E7"/>
    <w:rsid w:val="009F1FD1"/>
    <w:rsid w:val="009F2099"/>
    <w:rsid w:val="009F20DD"/>
    <w:rsid w:val="009F27E5"/>
    <w:rsid w:val="009F2B6E"/>
    <w:rsid w:val="009F2E7F"/>
    <w:rsid w:val="009F3029"/>
    <w:rsid w:val="009F3457"/>
    <w:rsid w:val="009F3718"/>
    <w:rsid w:val="009F37B7"/>
    <w:rsid w:val="009F3ACF"/>
    <w:rsid w:val="009F3B91"/>
    <w:rsid w:val="009F3BFF"/>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674"/>
    <w:rsid w:val="009F68B4"/>
    <w:rsid w:val="009F6979"/>
    <w:rsid w:val="009F6FD2"/>
    <w:rsid w:val="009F6FE6"/>
    <w:rsid w:val="009F71DE"/>
    <w:rsid w:val="009F7216"/>
    <w:rsid w:val="009F734F"/>
    <w:rsid w:val="009F75C1"/>
    <w:rsid w:val="009F7D46"/>
    <w:rsid w:val="009F7D76"/>
    <w:rsid w:val="009F7E99"/>
    <w:rsid w:val="00A0000B"/>
    <w:rsid w:val="00A0006D"/>
    <w:rsid w:val="00A0018D"/>
    <w:rsid w:val="00A00350"/>
    <w:rsid w:val="00A0050A"/>
    <w:rsid w:val="00A00ABC"/>
    <w:rsid w:val="00A01449"/>
    <w:rsid w:val="00A01970"/>
    <w:rsid w:val="00A019C2"/>
    <w:rsid w:val="00A01AC1"/>
    <w:rsid w:val="00A020A9"/>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942"/>
    <w:rsid w:val="00A04B0D"/>
    <w:rsid w:val="00A04BB4"/>
    <w:rsid w:val="00A055FF"/>
    <w:rsid w:val="00A0567F"/>
    <w:rsid w:val="00A0594D"/>
    <w:rsid w:val="00A059CF"/>
    <w:rsid w:val="00A05D69"/>
    <w:rsid w:val="00A05F4D"/>
    <w:rsid w:val="00A06462"/>
    <w:rsid w:val="00A0660C"/>
    <w:rsid w:val="00A06874"/>
    <w:rsid w:val="00A068B8"/>
    <w:rsid w:val="00A06B34"/>
    <w:rsid w:val="00A06C2F"/>
    <w:rsid w:val="00A06D2A"/>
    <w:rsid w:val="00A06D50"/>
    <w:rsid w:val="00A06E1A"/>
    <w:rsid w:val="00A072C3"/>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E20"/>
    <w:rsid w:val="00A10F02"/>
    <w:rsid w:val="00A10F0E"/>
    <w:rsid w:val="00A1114C"/>
    <w:rsid w:val="00A11371"/>
    <w:rsid w:val="00A1159A"/>
    <w:rsid w:val="00A117DC"/>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4D45"/>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74"/>
    <w:rsid w:val="00A202B4"/>
    <w:rsid w:val="00A205C6"/>
    <w:rsid w:val="00A2066C"/>
    <w:rsid w:val="00A20E10"/>
    <w:rsid w:val="00A21604"/>
    <w:rsid w:val="00A21C0F"/>
    <w:rsid w:val="00A21D78"/>
    <w:rsid w:val="00A21E61"/>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82C"/>
    <w:rsid w:val="00A24968"/>
    <w:rsid w:val="00A2509C"/>
    <w:rsid w:val="00A251FC"/>
    <w:rsid w:val="00A253FF"/>
    <w:rsid w:val="00A254B2"/>
    <w:rsid w:val="00A2560E"/>
    <w:rsid w:val="00A256FE"/>
    <w:rsid w:val="00A258C2"/>
    <w:rsid w:val="00A25B46"/>
    <w:rsid w:val="00A26868"/>
    <w:rsid w:val="00A2692B"/>
    <w:rsid w:val="00A26C0D"/>
    <w:rsid w:val="00A27028"/>
    <w:rsid w:val="00A277DA"/>
    <w:rsid w:val="00A278CD"/>
    <w:rsid w:val="00A27BF6"/>
    <w:rsid w:val="00A27D3C"/>
    <w:rsid w:val="00A27D43"/>
    <w:rsid w:val="00A27DAE"/>
    <w:rsid w:val="00A27E28"/>
    <w:rsid w:val="00A27E96"/>
    <w:rsid w:val="00A27F82"/>
    <w:rsid w:val="00A3063E"/>
    <w:rsid w:val="00A3088B"/>
    <w:rsid w:val="00A309F6"/>
    <w:rsid w:val="00A30CC4"/>
    <w:rsid w:val="00A3110A"/>
    <w:rsid w:val="00A3122C"/>
    <w:rsid w:val="00A3134E"/>
    <w:rsid w:val="00A31BD7"/>
    <w:rsid w:val="00A32082"/>
    <w:rsid w:val="00A322E9"/>
    <w:rsid w:val="00A3230B"/>
    <w:rsid w:val="00A32589"/>
    <w:rsid w:val="00A3277A"/>
    <w:rsid w:val="00A334B6"/>
    <w:rsid w:val="00A3351E"/>
    <w:rsid w:val="00A340A1"/>
    <w:rsid w:val="00A34147"/>
    <w:rsid w:val="00A34354"/>
    <w:rsid w:val="00A343BA"/>
    <w:rsid w:val="00A34490"/>
    <w:rsid w:val="00A345A2"/>
    <w:rsid w:val="00A34F98"/>
    <w:rsid w:val="00A35465"/>
    <w:rsid w:val="00A356ED"/>
    <w:rsid w:val="00A35872"/>
    <w:rsid w:val="00A35D6A"/>
    <w:rsid w:val="00A3663A"/>
    <w:rsid w:val="00A367BA"/>
    <w:rsid w:val="00A36C6A"/>
    <w:rsid w:val="00A36F65"/>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5B"/>
    <w:rsid w:val="00A450EE"/>
    <w:rsid w:val="00A45158"/>
    <w:rsid w:val="00A4532C"/>
    <w:rsid w:val="00A4540A"/>
    <w:rsid w:val="00A454A4"/>
    <w:rsid w:val="00A45615"/>
    <w:rsid w:val="00A4569F"/>
    <w:rsid w:val="00A45783"/>
    <w:rsid w:val="00A45F5D"/>
    <w:rsid w:val="00A461CC"/>
    <w:rsid w:val="00A465A4"/>
    <w:rsid w:val="00A468AE"/>
    <w:rsid w:val="00A46916"/>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80"/>
    <w:rsid w:val="00A50BBF"/>
    <w:rsid w:val="00A50C54"/>
    <w:rsid w:val="00A50CF0"/>
    <w:rsid w:val="00A50D1E"/>
    <w:rsid w:val="00A50E75"/>
    <w:rsid w:val="00A518B3"/>
    <w:rsid w:val="00A51B29"/>
    <w:rsid w:val="00A524DA"/>
    <w:rsid w:val="00A527D4"/>
    <w:rsid w:val="00A529E6"/>
    <w:rsid w:val="00A52AE0"/>
    <w:rsid w:val="00A52F38"/>
    <w:rsid w:val="00A53464"/>
    <w:rsid w:val="00A53724"/>
    <w:rsid w:val="00A53996"/>
    <w:rsid w:val="00A53C9C"/>
    <w:rsid w:val="00A54018"/>
    <w:rsid w:val="00A5424E"/>
    <w:rsid w:val="00A544F5"/>
    <w:rsid w:val="00A54567"/>
    <w:rsid w:val="00A54938"/>
    <w:rsid w:val="00A54AA3"/>
    <w:rsid w:val="00A54B26"/>
    <w:rsid w:val="00A54CE0"/>
    <w:rsid w:val="00A54D1A"/>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14F"/>
    <w:rsid w:val="00A61252"/>
    <w:rsid w:val="00A61259"/>
    <w:rsid w:val="00A61287"/>
    <w:rsid w:val="00A617A2"/>
    <w:rsid w:val="00A61B2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3F40"/>
    <w:rsid w:val="00A64469"/>
    <w:rsid w:val="00A64504"/>
    <w:rsid w:val="00A647F3"/>
    <w:rsid w:val="00A6480F"/>
    <w:rsid w:val="00A64A41"/>
    <w:rsid w:val="00A64D6C"/>
    <w:rsid w:val="00A6512C"/>
    <w:rsid w:val="00A65134"/>
    <w:rsid w:val="00A65429"/>
    <w:rsid w:val="00A65E28"/>
    <w:rsid w:val="00A65F84"/>
    <w:rsid w:val="00A660FC"/>
    <w:rsid w:val="00A66532"/>
    <w:rsid w:val="00A6666C"/>
    <w:rsid w:val="00A66715"/>
    <w:rsid w:val="00A6687D"/>
    <w:rsid w:val="00A66ABB"/>
    <w:rsid w:val="00A701B8"/>
    <w:rsid w:val="00A7025A"/>
    <w:rsid w:val="00A70C01"/>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5E8"/>
    <w:rsid w:val="00A759E0"/>
    <w:rsid w:val="00A75B41"/>
    <w:rsid w:val="00A75F19"/>
    <w:rsid w:val="00A76001"/>
    <w:rsid w:val="00A760E6"/>
    <w:rsid w:val="00A7671C"/>
    <w:rsid w:val="00A76D3B"/>
    <w:rsid w:val="00A76D6E"/>
    <w:rsid w:val="00A76FAB"/>
    <w:rsid w:val="00A7717B"/>
    <w:rsid w:val="00A771AB"/>
    <w:rsid w:val="00A77263"/>
    <w:rsid w:val="00A77589"/>
    <w:rsid w:val="00A775A5"/>
    <w:rsid w:val="00A77710"/>
    <w:rsid w:val="00A77825"/>
    <w:rsid w:val="00A77A70"/>
    <w:rsid w:val="00A77B5F"/>
    <w:rsid w:val="00A77C70"/>
    <w:rsid w:val="00A77CE1"/>
    <w:rsid w:val="00A80089"/>
    <w:rsid w:val="00A805B1"/>
    <w:rsid w:val="00A8067E"/>
    <w:rsid w:val="00A809D6"/>
    <w:rsid w:val="00A80CF8"/>
    <w:rsid w:val="00A80CFC"/>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100"/>
    <w:rsid w:val="00A846CC"/>
    <w:rsid w:val="00A84ABA"/>
    <w:rsid w:val="00A84E01"/>
    <w:rsid w:val="00A84E81"/>
    <w:rsid w:val="00A84F94"/>
    <w:rsid w:val="00A8522D"/>
    <w:rsid w:val="00A8542C"/>
    <w:rsid w:val="00A856E3"/>
    <w:rsid w:val="00A859F2"/>
    <w:rsid w:val="00A85A3A"/>
    <w:rsid w:val="00A85D0E"/>
    <w:rsid w:val="00A85D44"/>
    <w:rsid w:val="00A86010"/>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244"/>
    <w:rsid w:val="00A9537B"/>
    <w:rsid w:val="00A958B6"/>
    <w:rsid w:val="00A95E00"/>
    <w:rsid w:val="00A96667"/>
    <w:rsid w:val="00A967BF"/>
    <w:rsid w:val="00A967C2"/>
    <w:rsid w:val="00A96803"/>
    <w:rsid w:val="00A969C0"/>
    <w:rsid w:val="00A969D3"/>
    <w:rsid w:val="00A96B5F"/>
    <w:rsid w:val="00A96E77"/>
    <w:rsid w:val="00A9702E"/>
    <w:rsid w:val="00A97094"/>
    <w:rsid w:val="00A97594"/>
    <w:rsid w:val="00A97766"/>
    <w:rsid w:val="00A977CC"/>
    <w:rsid w:val="00A9780A"/>
    <w:rsid w:val="00A97B81"/>
    <w:rsid w:val="00AA007D"/>
    <w:rsid w:val="00AA049C"/>
    <w:rsid w:val="00AA0882"/>
    <w:rsid w:val="00AA0D94"/>
    <w:rsid w:val="00AA0F46"/>
    <w:rsid w:val="00AA12D3"/>
    <w:rsid w:val="00AA1518"/>
    <w:rsid w:val="00AA179C"/>
    <w:rsid w:val="00AA1A2D"/>
    <w:rsid w:val="00AA20AF"/>
    <w:rsid w:val="00AA21C1"/>
    <w:rsid w:val="00AA21C2"/>
    <w:rsid w:val="00AA28AB"/>
    <w:rsid w:val="00AA2985"/>
    <w:rsid w:val="00AA2CBC"/>
    <w:rsid w:val="00AA2DA8"/>
    <w:rsid w:val="00AA2F6D"/>
    <w:rsid w:val="00AA3C01"/>
    <w:rsid w:val="00AA4162"/>
    <w:rsid w:val="00AA45D5"/>
    <w:rsid w:val="00AA485D"/>
    <w:rsid w:val="00AA4C25"/>
    <w:rsid w:val="00AA4E8E"/>
    <w:rsid w:val="00AA4F33"/>
    <w:rsid w:val="00AA50B4"/>
    <w:rsid w:val="00AA5130"/>
    <w:rsid w:val="00AA522A"/>
    <w:rsid w:val="00AA585F"/>
    <w:rsid w:val="00AA5AF7"/>
    <w:rsid w:val="00AA5C77"/>
    <w:rsid w:val="00AA6164"/>
    <w:rsid w:val="00AA618A"/>
    <w:rsid w:val="00AA63A7"/>
    <w:rsid w:val="00AA63E7"/>
    <w:rsid w:val="00AA64D0"/>
    <w:rsid w:val="00AA694E"/>
    <w:rsid w:val="00AA6A0E"/>
    <w:rsid w:val="00AA6D6C"/>
    <w:rsid w:val="00AA7971"/>
    <w:rsid w:val="00AA7AE5"/>
    <w:rsid w:val="00AA7AE7"/>
    <w:rsid w:val="00AA7B65"/>
    <w:rsid w:val="00AA7FC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9EB"/>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802"/>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38"/>
    <w:rsid w:val="00AC1C5B"/>
    <w:rsid w:val="00AC22CD"/>
    <w:rsid w:val="00AC27B6"/>
    <w:rsid w:val="00AC2AE9"/>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6F5F"/>
    <w:rsid w:val="00AC74CA"/>
    <w:rsid w:val="00AC79E9"/>
    <w:rsid w:val="00AC7AC5"/>
    <w:rsid w:val="00AC7DD8"/>
    <w:rsid w:val="00AC7FC4"/>
    <w:rsid w:val="00AD0B29"/>
    <w:rsid w:val="00AD1228"/>
    <w:rsid w:val="00AD1CD8"/>
    <w:rsid w:val="00AD213E"/>
    <w:rsid w:val="00AD26FD"/>
    <w:rsid w:val="00AD2800"/>
    <w:rsid w:val="00AD2AEC"/>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8E"/>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0AE"/>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1D6"/>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3B77"/>
    <w:rsid w:val="00AF4428"/>
    <w:rsid w:val="00AF4A2E"/>
    <w:rsid w:val="00AF4B03"/>
    <w:rsid w:val="00AF4DF1"/>
    <w:rsid w:val="00AF4E3D"/>
    <w:rsid w:val="00AF4E8E"/>
    <w:rsid w:val="00AF4EB1"/>
    <w:rsid w:val="00AF50CF"/>
    <w:rsid w:val="00AF5250"/>
    <w:rsid w:val="00AF53F5"/>
    <w:rsid w:val="00AF579F"/>
    <w:rsid w:val="00AF5A5C"/>
    <w:rsid w:val="00AF5AFA"/>
    <w:rsid w:val="00AF5F85"/>
    <w:rsid w:val="00AF6071"/>
    <w:rsid w:val="00AF62F4"/>
    <w:rsid w:val="00AF64AD"/>
    <w:rsid w:val="00AF6944"/>
    <w:rsid w:val="00AF69E2"/>
    <w:rsid w:val="00AF6F70"/>
    <w:rsid w:val="00AF71B3"/>
    <w:rsid w:val="00AF7229"/>
    <w:rsid w:val="00AF72D4"/>
    <w:rsid w:val="00AF744B"/>
    <w:rsid w:val="00AF74F7"/>
    <w:rsid w:val="00AF7608"/>
    <w:rsid w:val="00AF7702"/>
    <w:rsid w:val="00AF7A82"/>
    <w:rsid w:val="00AF7C28"/>
    <w:rsid w:val="00B001B7"/>
    <w:rsid w:val="00B00216"/>
    <w:rsid w:val="00B0046E"/>
    <w:rsid w:val="00B0049E"/>
    <w:rsid w:val="00B00B4B"/>
    <w:rsid w:val="00B00B7C"/>
    <w:rsid w:val="00B017D2"/>
    <w:rsid w:val="00B01B84"/>
    <w:rsid w:val="00B01E27"/>
    <w:rsid w:val="00B0208D"/>
    <w:rsid w:val="00B02461"/>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2C2"/>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0EC"/>
    <w:rsid w:val="00B1124D"/>
    <w:rsid w:val="00B11449"/>
    <w:rsid w:val="00B11D20"/>
    <w:rsid w:val="00B1249E"/>
    <w:rsid w:val="00B124BB"/>
    <w:rsid w:val="00B1277A"/>
    <w:rsid w:val="00B12B88"/>
    <w:rsid w:val="00B130ED"/>
    <w:rsid w:val="00B131C0"/>
    <w:rsid w:val="00B131FD"/>
    <w:rsid w:val="00B13225"/>
    <w:rsid w:val="00B137E6"/>
    <w:rsid w:val="00B1416D"/>
    <w:rsid w:val="00B14AA9"/>
    <w:rsid w:val="00B14D54"/>
    <w:rsid w:val="00B14E3D"/>
    <w:rsid w:val="00B1531E"/>
    <w:rsid w:val="00B15449"/>
    <w:rsid w:val="00B15835"/>
    <w:rsid w:val="00B15C49"/>
    <w:rsid w:val="00B15CA9"/>
    <w:rsid w:val="00B16130"/>
    <w:rsid w:val="00B1617A"/>
    <w:rsid w:val="00B1655A"/>
    <w:rsid w:val="00B166EA"/>
    <w:rsid w:val="00B167F0"/>
    <w:rsid w:val="00B16B78"/>
    <w:rsid w:val="00B170C1"/>
    <w:rsid w:val="00B17170"/>
    <w:rsid w:val="00B1719E"/>
    <w:rsid w:val="00B171FE"/>
    <w:rsid w:val="00B1742E"/>
    <w:rsid w:val="00B17453"/>
    <w:rsid w:val="00B20446"/>
    <w:rsid w:val="00B20D4E"/>
    <w:rsid w:val="00B20F35"/>
    <w:rsid w:val="00B21519"/>
    <w:rsid w:val="00B21D31"/>
    <w:rsid w:val="00B22880"/>
    <w:rsid w:val="00B228CC"/>
    <w:rsid w:val="00B22D53"/>
    <w:rsid w:val="00B22F00"/>
    <w:rsid w:val="00B22F21"/>
    <w:rsid w:val="00B231E6"/>
    <w:rsid w:val="00B23ABF"/>
    <w:rsid w:val="00B23BDE"/>
    <w:rsid w:val="00B23CE7"/>
    <w:rsid w:val="00B240CD"/>
    <w:rsid w:val="00B2439C"/>
    <w:rsid w:val="00B24D06"/>
    <w:rsid w:val="00B24E64"/>
    <w:rsid w:val="00B24EF4"/>
    <w:rsid w:val="00B24FD9"/>
    <w:rsid w:val="00B2523F"/>
    <w:rsid w:val="00B253EC"/>
    <w:rsid w:val="00B25435"/>
    <w:rsid w:val="00B25825"/>
    <w:rsid w:val="00B258BB"/>
    <w:rsid w:val="00B25AA0"/>
    <w:rsid w:val="00B25AED"/>
    <w:rsid w:val="00B26CA8"/>
    <w:rsid w:val="00B26D33"/>
    <w:rsid w:val="00B26E0E"/>
    <w:rsid w:val="00B26E2C"/>
    <w:rsid w:val="00B274D7"/>
    <w:rsid w:val="00B275C0"/>
    <w:rsid w:val="00B275FB"/>
    <w:rsid w:val="00B27901"/>
    <w:rsid w:val="00B27A76"/>
    <w:rsid w:val="00B27BAF"/>
    <w:rsid w:val="00B300E6"/>
    <w:rsid w:val="00B305A5"/>
    <w:rsid w:val="00B309B8"/>
    <w:rsid w:val="00B30B9B"/>
    <w:rsid w:val="00B30C99"/>
    <w:rsid w:val="00B30FBA"/>
    <w:rsid w:val="00B31420"/>
    <w:rsid w:val="00B320F6"/>
    <w:rsid w:val="00B32110"/>
    <w:rsid w:val="00B32222"/>
    <w:rsid w:val="00B32259"/>
    <w:rsid w:val="00B3225E"/>
    <w:rsid w:val="00B323A7"/>
    <w:rsid w:val="00B329AD"/>
    <w:rsid w:val="00B32DA6"/>
    <w:rsid w:val="00B32DDA"/>
    <w:rsid w:val="00B33040"/>
    <w:rsid w:val="00B33116"/>
    <w:rsid w:val="00B33815"/>
    <w:rsid w:val="00B33D62"/>
    <w:rsid w:val="00B343AF"/>
    <w:rsid w:val="00B35BC0"/>
    <w:rsid w:val="00B35D98"/>
    <w:rsid w:val="00B35F66"/>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88"/>
    <w:rsid w:val="00B41FCD"/>
    <w:rsid w:val="00B423E0"/>
    <w:rsid w:val="00B425D1"/>
    <w:rsid w:val="00B42C52"/>
    <w:rsid w:val="00B4372C"/>
    <w:rsid w:val="00B43D13"/>
    <w:rsid w:val="00B43D79"/>
    <w:rsid w:val="00B43E87"/>
    <w:rsid w:val="00B44227"/>
    <w:rsid w:val="00B4448A"/>
    <w:rsid w:val="00B4455E"/>
    <w:rsid w:val="00B44B7F"/>
    <w:rsid w:val="00B44CA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A5"/>
    <w:rsid w:val="00B53FB7"/>
    <w:rsid w:val="00B54018"/>
    <w:rsid w:val="00B546D5"/>
    <w:rsid w:val="00B547B2"/>
    <w:rsid w:val="00B5481A"/>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E3A"/>
    <w:rsid w:val="00B61397"/>
    <w:rsid w:val="00B613B5"/>
    <w:rsid w:val="00B615D9"/>
    <w:rsid w:val="00B61610"/>
    <w:rsid w:val="00B61728"/>
    <w:rsid w:val="00B61B9C"/>
    <w:rsid w:val="00B61C8E"/>
    <w:rsid w:val="00B61E10"/>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294"/>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6B28"/>
    <w:rsid w:val="00B77309"/>
    <w:rsid w:val="00B77D70"/>
    <w:rsid w:val="00B77D7F"/>
    <w:rsid w:val="00B77F03"/>
    <w:rsid w:val="00B80009"/>
    <w:rsid w:val="00B800A6"/>
    <w:rsid w:val="00B803E0"/>
    <w:rsid w:val="00B806BD"/>
    <w:rsid w:val="00B8097F"/>
    <w:rsid w:val="00B80D01"/>
    <w:rsid w:val="00B810B8"/>
    <w:rsid w:val="00B812B4"/>
    <w:rsid w:val="00B81FB0"/>
    <w:rsid w:val="00B822E7"/>
    <w:rsid w:val="00B824D7"/>
    <w:rsid w:val="00B827A3"/>
    <w:rsid w:val="00B82A2C"/>
    <w:rsid w:val="00B82D3C"/>
    <w:rsid w:val="00B82F34"/>
    <w:rsid w:val="00B82FC4"/>
    <w:rsid w:val="00B8304E"/>
    <w:rsid w:val="00B83600"/>
    <w:rsid w:val="00B83614"/>
    <w:rsid w:val="00B83BB2"/>
    <w:rsid w:val="00B83F56"/>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60E"/>
    <w:rsid w:val="00B90708"/>
    <w:rsid w:val="00B90930"/>
    <w:rsid w:val="00B90E19"/>
    <w:rsid w:val="00B90E79"/>
    <w:rsid w:val="00B90EE6"/>
    <w:rsid w:val="00B9150B"/>
    <w:rsid w:val="00B91D30"/>
    <w:rsid w:val="00B91EDE"/>
    <w:rsid w:val="00B924F7"/>
    <w:rsid w:val="00B92DDB"/>
    <w:rsid w:val="00B9303F"/>
    <w:rsid w:val="00B93140"/>
    <w:rsid w:val="00B93257"/>
    <w:rsid w:val="00B932C9"/>
    <w:rsid w:val="00B9338B"/>
    <w:rsid w:val="00B93732"/>
    <w:rsid w:val="00B939EB"/>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5FAC"/>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DF0"/>
    <w:rsid w:val="00BA0E52"/>
    <w:rsid w:val="00BA0FC3"/>
    <w:rsid w:val="00BA1506"/>
    <w:rsid w:val="00BA1875"/>
    <w:rsid w:val="00BA19A2"/>
    <w:rsid w:val="00BA2272"/>
    <w:rsid w:val="00BA24B5"/>
    <w:rsid w:val="00BA2F1E"/>
    <w:rsid w:val="00BA2F56"/>
    <w:rsid w:val="00BA30EB"/>
    <w:rsid w:val="00BA365E"/>
    <w:rsid w:val="00BA370E"/>
    <w:rsid w:val="00BA39B2"/>
    <w:rsid w:val="00BA3B3B"/>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C55"/>
    <w:rsid w:val="00BB3E45"/>
    <w:rsid w:val="00BB3F90"/>
    <w:rsid w:val="00BB4037"/>
    <w:rsid w:val="00BB4219"/>
    <w:rsid w:val="00BB4D21"/>
    <w:rsid w:val="00BB518D"/>
    <w:rsid w:val="00BB5337"/>
    <w:rsid w:val="00BB5522"/>
    <w:rsid w:val="00BB55B8"/>
    <w:rsid w:val="00BB5CDA"/>
    <w:rsid w:val="00BB5DFC"/>
    <w:rsid w:val="00BB6735"/>
    <w:rsid w:val="00BB6924"/>
    <w:rsid w:val="00BB6BE9"/>
    <w:rsid w:val="00BB6C03"/>
    <w:rsid w:val="00BB6D5A"/>
    <w:rsid w:val="00BB6F93"/>
    <w:rsid w:val="00BB6FED"/>
    <w:rsid w:val="00BB7644"/>
    <w:rsid w:val="00BB7950"/>
    <w:rsid w:val="00BB7A54"/>
    <w:rsid w:val="00BB7BCA"/>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97"/>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A89"/>
    <w:rsid w:val="00BD0D9A"/>
    <w:rsid w:val="00BD0EC5"/>
    <w:rsid w:val="00BD1021"/>
    <w:rsid w:val="00BD108E"/>
    <w:rsid w:val="00BD10DE"/>
    <w:rsid w:val="00BD124B"/>
    <w:rsid w:val="00BD171E"/>
    <w:rsid w:val="00BD1D77"/>
    <w:rsid w:val="00BD1FBF"/>
    <w:rsid w:val="00BD2157"/>
    <w:rsid w:val="00BD2188"/>
    <w:rsid w:val="00BD2277"/>
    <w:rsid w:val="00BD2733"/>
    <w:rsid w:val="00BD279D"/>
    <w:rsid w:val="00BD2874"/>
    <w:rsid w:val="00BD294C"/>
    <w:rsid w:val="00BD2D2B"/>
    <w:rsid w:val="00BD2F3D"/>
    <w:rsid w:val="00BD3403"/>
    <w:rsid w:val="00BD3535"/>
    <w:rsid w:val="00BD3BE5"/>
    <w:rsid w:val="00BD3DA4"/>
    <w:rsid w:val="00BD4216"/>
    <w:rsid w:val="00BD4ABB"/>
    <w:rsid w:val="00BD4B8C"/>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D1D"/>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718"/>
    <w:rsid w:val="00BE7C2E"/>
    <w:rsid w:val="00BE7E70"/>
    <w:rsid w:val="00BF007C"/>
    <w:rsid w:val="00BF01EE"/>
    <w:rsid w:val="00BF01F1"/>
    <w:rsid w:val="00BF02A3"/>
    <w:rsid w:val="00BF03EB"/>
    <w:rsid w:val="00BF0655"/>
    <w:rsid w:val="00BF06DF"/>
    <w:rsid w:val="00BF0E44"/>
    <w:rsid w:val="00BF1430"/>
    <w:rsid w:val="00BF17C6"/>
    <w:rsid w:val="00BF1977"/>
    <w:rsid w:val="00BF1A50"/>
    <w:rsid w:val="00BF1ABA"/>
    <w:rsid w:val="00BF1C27"/>
    <w:rsid w:val="00BF1C99"/>
    <w:rsid w:val="00BF207E"/>
    <w:rsid w:val="00BF20EE"/>
    <w:rsid w:val="00BF20F6"/>
    <w:rsid w:val="00BF22B7"/>
    <w:rsid w:val="00BF23A7"/>
    <w:rsid w:val="00BF35BE"/>
    <w:rsid w:val="00BF3709"/>
    <w:rsid w:val="00BF3792"/>
    <w:rsid w:val="00BF37C3"/>
    <w:rsid w:val="00BF386D"/>
    <w:rsid w:val="00BF38B1"/>
    <w:rsid w:val="00BF3AF7"/>
    <w:rsid w:val="00BF3EBD"/>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C89"/>
    <w:rsid w:val="00BF6F0E"/>
    <w:rsid w:val="00BF6F3D"/>
    <w:rsid w:val="00BF7024"/>
    <w:rsid w:val="00BF7976"/>
    <w:rsid w:val="00BF79BF"/>
    <w:rsid w:val="00C004CB"/>
    <w:rsid w:val="00C004FA"/>
    <w:rsid w:val="00C00546"/>
    <w:rsid w:val="00C00553"/>
    <w:rsid w:val="00C008A1"/>
    <w:rsid w:val="00C008C5"/>
    <w:rsid w:val="00C00B5C"/>
    <w:rsid w:val="00C00D60"/>
    <w:rsid w:val="00C01149"/>
    <w:rsid w:val="00C01259"/>
    <w:rsid w:val="00C0130C"/>
    <w:rsid w:val="00C01388"/>
    <w:rsid w:val="00C0162C"/>
    <w:rsid w:val="00C02385"/>
    <w:rsid w:val="00C023C1"/>
    <w:rsid w:val="00C02A2A"/>
    <w:rsid w:val="00C03024"/>
    <w:rsid w:val="00C031AC"/>
    <w:rsid w:val="00C03869"/>
    <w:rsid w:val="00C03968"/>
    <w:rsid w:val="00C03D5F"/>
    <w:rsid w:val="00C03F4D"/>
    <w:rsid w:val="00C040D0"/>
    <w:rsid w:val="00C040FE"/>
    <w:rsid w:val="00C04142"/>
    <w:rsid w:val="00C0445C"/>
    <w:rsid w:val="00C04802"/>
    <w:rsid w:val="00C04971"/>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807"/>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03"/>
    <w:rsid w:val="00C11EA6"/>
    <w:rsid w:val="00C1268B"/>
    <w:rsid w:val="00C12C0B"/>
    <w:rsid w:val="00C12D91"/>
    <w:rsid w:val="00C137E0"/>
    <w:rsid w:val="00C1392F"/>
    <w:rsid w:val="00C143A3"/>
    <w:rsid w:val="00C143B3"/>
    <w:rsid w:val="00C147F2"/>
    <w:rsid w:val="00C148E4"/>
    <w:rsid w:val="00C14ABA"/>
    <w:rsid w:val="00C14B21"/>
    <w:rsid w:val="00C14C1A"/>
    <w:rsid w:val="00C14CEC"/>
    <w:rsid w:val="00C1543F"/>
    <w:rsid w:val="00C15504"/>
    <w:rsid w:val="00C15557"/>
    <w:rsid w:val="00C15664"/>
    <w:rsid w:val="00C1597C"/>
    <w:rsid w:val="00C159AF"/>
    <w:rsid w:val="00C15FCD"/>
    <w:rsid w:val="00C160D5"/>
    <w:rsid w:val="00C1633C"/>
    <w:rsid w:val="00C16759"/>
    <w:rsid w:val="00C16C59"/>
    <w:rsid w:val="00C16E83"/>
    <w:rsid w:val="00C16EF3"/>
    <w:rsid w:val="00C17074"/>
    <w:rsid w:val="00C17B4D"/>
    <w:rsid w:val="00C17BF6"/>
    <w:rsid w:val="00C17D31"/>
    <w:rsid w:val="00C17DCD"/>
    <w:rsid w:val="00C17E42"/>
    <w:rsid w:val="00C2010B"/>
    <w:rsid w:val="00C203D0"/>
    <w:rsid w:val="00C203D7"/>
    <w:rsid w:val="00C20627"/>
    <w:rsid w:val="00C206AA"/>
    <w:rsid w:val="00C20D88"/>
    <w:rsid w:val="00C2150C"/>
    <w:rsid w:val="00C21547"/>
    <w:rsid w:val="00C216A4"/>
    <w:rsid w:val="00C21922"/>
    <w:rsid w:val="00C219B0"/>
    <w:rsid w:val="00C2209C"/>
    <w:rsid w:val="00C22DF6"/>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3F23"/>
    <w:rsid w:val="00C341EB"/>
    <w:rsid w:val="00C346DD"/>
    <w:rsid w:val="00C34F05"/>
    <w:rsid w:val="00C34FAA"/>
    <w:rsid w:val="00C35282"/>
    <w:rsid w:val="00C3559A"/>
    <w:rsid w:val="00C3586B"/>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227"/>
    <w:rsid w:val="00C40406"/>
    <w:rsid w:val="00C40478"/>
    <w:rsid w:val="00C40510"/>
    <w:rsid w:val="00C405AD"/>
    <w:rsid w:val="00C4096B"/>
    <w:rsid w:val="00C40AFD"/>
    <w:rsid w:val="00C40D82"/>
    <w:rsid w:val="00C4103E"/>
    <w:rsid w:val="00C412D4"/>
    <w:rsid w:val="00C4166C"/>
    <w:rsid w:val="00C4173B"/>
    <w:rsid w:val="00C41879"/>
    <w:rsid w:val="00C41F57"/>
    <w:rsid w:val="00C420A2"/>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3A2"/>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3C"/>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930"/>
    <w:rsid w:val="00C56D4A"/>
    <w:rsid w:val="00C56DAF"/>
    <w:rsid w:val="00C56DE7"/>
    <w:rsid w:val="00C56DF1"/>
    <w:rsid w:val="00C56E6C"/>
    <w:rsid w:val="00C56F47"/>
    <w:rsid w:val="00C56FB8"/>
    <w:rsid w:val="00C5705E"/>
    <w:rsid w:val="00C574E9"/>
    <w:rsid w:val="00C5780D"/>
    <w:rsid w:val="00C5795D"/>
    <w:rsid w:val="00C57A14"/>
    <w:rsid w:val="00C57B24"/>
    <w:rsid w:val="00C57C5D"/>
    <w:rsid w:val="00C57C6D"/>
    <w:rsid w:val="00C57D67"/>
    <w:rsid w:val="00C57E16"/>
    <w:rsid w:val="00C57EB8"/>
    <w:rsid w:val="00C6049E"/>
    <w:rsid w:val="00C60642"/>
    <w:rsid w:val="00C608D1"/>
    <w:rsid w:val="00C609CD"/>
    <w:rsid w:val="00C60B80"/>
    <w:rsid w:val="00C60ED6"/>
    <w:rsid w:val="00C61386"/>
    <w:rsid w:val="00C615C4"/>
    <w:rsid w:val="00C61A0B"/>
    <w:rsid w:val="00C61ADD"/>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113"/>
    <w:rsid w:val="00C64440"/>
    <w:rsid w:val="00C64616"/>
    <w:rsid w:val="00C6463A"/>
    <w:rsid w:val="00C646BF"/>
    <w:rsid w:val="00C64BAC"/>
    <w:rsid w:val="00C6502C"/>
    <w:rsid w:val="00C65455"/>
    <w:rsid w:val="00C65528"/>
    <w:rsid w:val="00C65606"/>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3C92"/>
    <w:rsid w:val="00C74086"/>
    <w:rsid w:val="00C74139"/>
    <w:rsid w:val="00C74296"/>
    <w:rsid w:val="00C74794"/>
    <w:rsid w:val="00C74E5E"/>
    <w:rsid w:val="00C75189"/>
    <w:rsid w:val="00C752C0"/>
    <w:rsid w:val="00C75769"/>
    <w:rsid w:val="00C7576C"/>
    <w:rsid w:val="00C75A79"/>
    <w:rsid w:val="00C75C6B"/>
    <w:rsid w:val="00C75D27"/>
    <w:rsid w:val="00C7650C"/>
    <w:rsid w:val="00C76602"/>
    <w:rsid w:val="00C76A2D"/>
    <w:rsid w:val="00C76A95"/>
    <w:rsid w:val="00C76ADD"/>
    <w:rsid w:val="00C76B35"/>
    <w:rsid w:val="00C7717E"/>
    <w:rsid w:val="00C7733B"/>
    <w:rsid w:val="00C776C3"/>
    <w:rsid w:val="00C77B61"/>
    <w:rsid w:val="00C77D6A"/>
    <w:rsid w:val="00C80432"/>
    <w:rsid w:val="00C80525"/>
    <w:rsid w:val="00C80612"/>
    <w:rsid w:val="00C8097C"/>
    <w:rsid w:val="00C809C1"/>
    <w:rsid w:val="00C80C06"/>
    <w:rsid w:val="00C80C1B"/>
    <w:rsid w:val="00C80CFA"/>
    <w:rsid w:val="00C80E86"/>
    <w:rsid w:val="00C80F9C"/>
    <w:rsid w:val="00C81056"/>
    <w:rsid w:val="00C813A9"/>
    <w:rsid w:val="00C813F1"/>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8C9"/>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1CAA"/>
    <w:rsid w:val="00C922EC"/>
    <w:rsid w:val="00C9244C"/>
    <w:rsid w:val="00C92928"/>
    <w:rsid w:val="00C92A69"/>
    <w:rsid w:val="00C92C93"/>
    <w:rsid w:val="00C92DEA"/>
    <w:rsid w:val="00C92EE8"/>
    <w:rsid w:val="00C931B9"/>
    <w:rsid w:val="00C931CD"/>
    <w:rsid w:val="00C935BB"/>
    <w:rsid w:val="00C93947"/>
    <w:rsid w:val="00C93F40"/>
    <w:rsid w:val="00C94252"/>
    <w:rsid w:val="00C945DB"/>
    <w:rsid w:val="00C94AF6"/>
    <w:rsid w:val="00C94B21"/>
    <w:rsid w:val="00C95212"/>
    <w:rsid w:val="00C95667"/>
    <w:rsid w:val="00C958E8"/>
    <w:rsid w:val="00C95913"/>
    <w:rsid w:val="00C95985"/>
    <w:rsid w:val="00C95A3F"/>
    <w:rsid w:val="00C95A68"/>
    <w:rsid w:val="00C97344"/>
    <w:rsid w:val="00C9735B"/>
    <w:rsid w:val="00C976BE"/>
    <w:rsid w:val="00C97778"/>
    <w:rsid w:val="00C977FB"/>
    <w:rsid w:val="00C97A29"/>
    <w:rsid w:val="00C97BCA"/>
    <w:rsid w:val="00C97D12"/>
    <w:rsid w:val="00C97FF1"/>
    <w:rsid w:val="00CA0015"/>
    <w:rsid w:val="00CA005F"/>
    <w:rsid w:val="00CA012C"/>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46"/>
    <w:rsid w:val="00CA6050"/>
    <w:rsid w:val="00CA60C5"/>
    <w:rsid w:val="00CA61DE"/>
    <w:rsid w:val="00CA624D"/>
    <w:rsid w:val="00CA68D6"/>
    <w:rsid w:val="00CA6A0F"/>
    <w:rsid w:val="00CA6AC4"/>
    <w:rsid w:val="00CA6F0C"/>
    <w:rsid w:val="00CA6F5E"/>
    <w:rsid w:val="00CA70B0"/>
    <w:rsid w:val="00CA7BE7"/>
    <w:rsid w:val="00CB0116"/>
    <w:rsid w:val="00CB033C"/>
    <w:rsid w:val="00CB0597"/>
    <w:rsid w:val="00CB06C3"/>
    <w:rsid w:val="00CB097A"/>
    <w:rsid w:val="00CB0A0A"/>
    <w:rsid w:val="00CB0B87"/>
    <w:rsid w:val="00CB0CEA"/>
    <w:rsid w:val="00CB0EF9"/>
    <w:rsid w:val="00CB153D"/>
    <w:rsid w:val="00CB15FF"/>
    <w:rsid w:val="00CB1620"/>
    <w:rsid w:val="00CB166B"/>
    <w:rsid w:val="00CB17EA"/>
    <w:rsid w:val="00CB1E4B"/>
    <w:rsid w:val="00CB2276"/>
    <w:rsid w:val="00CB24BB"/>
    <w:rsid w:val="00CB2565"/>
    <w:rsid w:val="00CB268E"/>
    <w:rsid w:val="00CB271F"/>
    <w:rsid w:val="00CB2881"/>
    <w:rsid w:val="00CB2DFB"/>
    <w:rsid w:val="00CB2E2D"/>
    <w:rsid w:val="00CB3840"/>
    <w:rsid w:val="00CB3E3F"/>
    <w:rsid w:val="00CB3E90"/>
    <w:rsid w:val="00CB40FF"/>
    <w:rsid w:val="00CB41F9"/>
    <w:rsid w:val="00CB4613"/>
    <w:rsid w:val="00CB49A1"/>
    <w:rsid w:val="00CB4A90"/>
    <w:rsid w:val="00CB4BF0"/>
    <w:rsid w:val="00CB4C8E"/>
    <w:rsid w:val="00CB4D89"/>
    <w:rsid w:val="00CB5002"/>
    <w:rsid w:val="00CB5843"/>
    <w:rsid w:val="00CB5A69"/>
    <w:rsid w:val="00CB5C54"/>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14A"/>
    <w:rsid w:val="00CC02DE"/>
    <w:rsid w:val="00CC072D"/>
    <w:rsid w:val="00CC0774"/>
    <w:rsid w:val="00CC0943"/>
    <w:rsid w:val="00CC0A33"/>
    <w:rsid w:val="00CC0A91"/>
    <w:rsid w:val="00CC0BC7"/>
    <w:rsid w:val="00CC0E15"/>
    <w:rsid w:val="00CC15C7"/>
    <w:rsid w:val="00CC170E"/>
    <w:rsid w:val="00CC1E54"/>
    <w:rsid w:val="00CC210A"/>
    <w:rsid w:val="00CC241D"/>
    <w:rsid w:val="00CC2A71"/>
    <w:rsid w:val="00CC2B06"/>
    <w:rsid w:val="00CC2C66"/>
    <w:rsid w:val="00CC2D8D"/>
    <w:rsid w:val="00CC30D0"/>
    <w:rsid w:val="00CC3129"/>
    <w:rsid w:val="00CC35F5"/>
    <w:rsid w:val="00CC35F6"/>
    <w:rsid w:val="00CC3D9F"/>
    <w:rsid w:val="00CC3F51"/>
    <w:rsid w:val="00CC412D"/>
    <w:rsid w:val="00CC452B"/>
    <w:rsid w:val="00CC4846"/>
    <w:rsid w:val="00CC4885"/>
    <w:rsid w:val="00CC4E69"/>
    <w:rsid w:val="00CC5026"/>
    <w:rsid w:val="00CC5294"/>
    <w:rsid w:val="00CC5340"/>
    <w:rsid w:val="00CC59D3"/>
    <w:rsid w:val="00CC5CA0"/>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876"/>
    <w:rsid w:val="00CC7B52"/>
    <w:rsid w:val="00CC7D69"/>
    <w:rsid w:val="00CD01FD"/>
    <w:rsid w:val="00CD0565"/>
    <w:rsid w:val="00CD0649"/>
    <w:rsid w:val="00CD0869"/>
    <w:rsid w:val="00CD0902"/>
    <w:rsid w:val="00CD0A6C"/>
    <w:rsid w:val="00CD0E94"/>
    <w:rsid w:val="00CD123D"/>
    <w:rsid w:val="00CD1D4B"/>
    <w:rsid w:val="00CD2157"/>
    <w:rsid w:val="00CD24B6"/>
    <w:rsid w:val="00CD254E"/>
    <w:rsid w:val="00CD269D"/>
    <w:rsid w:val="00CD2716"/>
    <w:rsid w:val="00CD28ED"/>
    <w:rsid w:val="00CD2956"/>
    <w:rsid w:val="00CD2FEE"/>
    <w:rsid w:val="00CD30DC"/>
    <w:rsid w:val="00CD3333"/>
    <w:rsid w:val="00CD34B6"/>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5F82"/>
    <w:rsid w:val="00CD63B7"/>
    <w:rsid w:val="00CD65D0"/>
    <w:rsid w:val="00CD6667"/>
    <w:rsid w:val="00CD66A2"/>
    <w:rsid w:val="00CD66AD"/>
    <w:rsid w:val="00CD68FF"/>
    <w:rsid w:val="00CD6D55"/>
    <w:rsid w:val="00CD6E06"/>
    <w:rsid w:val="00CD6E0D"/>
    <w:rsid w:val="00CD6E2B"/>
    <w:rsid w:val="00CD6E5B"/>
    <w:rsid w:val="00CD6E63"/>
    <w:rsid w:val="00CD73AA"/>
    <w:rsid w:val="00CD7731"/>
    <w:rsid w:val="00CD7785"/>
    <w:rsid w:val="00CD77D9"/>
    <w:rsid w:val="00CD783F"/>
    <w:rsid w:val="00CD7A8E"/>
    <w:rsid w:val="00CE00AC"/>
    <w:rsid w:val="00CE00FD"/>
    <w:rsid w:val="00CE031B"/>
    <w:rsid w:val="00CE0D9E"/>
    <w:rsid w:val="00CE0E19"/>
    <w:rsid w:val="00CE0E6D"/>
    <w:rsid w:val="00CE0FF8"/>
    <w:rsid w:val="00CE11AA"/>
    <w:rsid w:val="00CE14D4"/>
    <w:rsid w:val="00CE197A"/>
    <w:rsid w:val="00CE1A87"/>
    <w:rsid w:val="00CE1C9B"/>
    <w:rsid w:val="00CE1D7C"/>
    <w:rsid w:val="00CE1F7B"/>
    <w:rsid w:val="00CE1F81"/>
    <w:rsid w:val="00CE28B8"/>
    <w:rsid w:val="00CE29E7"/>
    <w:rsid w:val="00CE2AC1"/>
    <w:rsid w:val="00CE32A5"/>
    <w:rsid w:val="00CE342C"/>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4B06"/>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CF7A7D"/>
    <w:rsid w:val="00CF7E06"/>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45"/>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E"/>
    <w:rsid w:val="00D05C8A"/>
    <w:rsid w:val="00D05CEE"/>
    <w:rsid w:val="00D063EE"/>
    <w:rsid w:val="00D0658E"/>
    <w:rsid w:val="00D06794"/>
    <w:rsid w:val="00D06D51"/>
    <w:rsid w:val="00D071A3"/>
    <w:rsid w:val="00D071FB"/>
    <w:rsid w:val="00D07309"/>
    <w:rsid w:val="00D073E2"/>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9DD"/>
    <w:rsid w:val="00D12CC0"/>
    <w:rsid w:val="00D12F48"/>
    <w:rsid w:val="00D130E2"/>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6E7D"/>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3CB"/>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9B9"/>
    <w:rsid w:val="00D27CEE"/>
    <w:rsid w:val="00D27FE5"/>
    <w:rsid w:val="00D30216"/>
    <w:rsid w:val="00D303D1"/>
    <w:rsid w:val="00D305DE"/>
    <w:rsid w:val="00D30BD0"/>
    <w:rsid w:val="00D3128C"/>
    <w:rsid w:val="00D31441"/>
    <w:rsid w:val="00D31582"/>
    <w:rsid w:val="00D3187F"/>
    <w:rsid w:val="00D31965"/>
    <w:rsid w:val="00D31ADD"/>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4B2"/>
    <w:rsid w:val="00D456E2"/>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660"/>
    <w:rsid w:val="00D5282B"/>
    <w:rsid w:val="00D537C9"/>
    <w:rsid w:val="00D537E2"/>
    <w:rsid w:val="00D53B0C"/>
    <w:rsid w:val="00D53D7F"/>
    <w:rsid w:val="00D53FA3"/>
    <w:rsid w:val="00D54451"/>
    <w:rsid w:val="00D54570"/>
    <w:rsid w:val="00D5486B"/>
    <w:rsid w:val="00D548BF"/>
    <w:rsid w:val="00D54A28"/>
    <w:rsid w:val="00D54AD0"/>
    <w:rsid w:val="00D54D1B"/>
    <w:rsid w:val="00D551CB"/>
    <w:rsid w:val="00D55720"/>
    <w:rsid w:val="00D55E6F"/>
    <w:rsid w:val="00D563D7"/>
    <w:rsid w:val="00D5696D"/>
    <w:rsid w:val="00D56E05"/>
    <w:rsid w:val="00D56E6F"/>
    <w:rsid w:val="00D57213"/>
    <w:rsid w:val="00D57C33"/>
    <w:rsid w:val="00D57DF9"/>
    <w:rsid w:val="00D6080A"/>
    <w:rsid w:val="00D60E0E"/>
    <w:rsid w:val="00D60E5A"/>
    <w:rsid w:val="00D60F8C"/>
    <w:rsid w:val="00D610BA"/>
    <w:rsid w:val="00D613B8"/>
    <w:rsid w:val="00D613C0"/>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3DBA"/>
    <w:rsid w:val="00D64201"/>
    <w:rsid w:val="00D64340"/>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A93"/>
    <w:rsid w:val="00D67DE3"/>
    <w:rsid w:val="00D70148"/>
    <w:rsid w:val="00D70239"/>
    <w:rsid w:val="00D7058C"/>
    <w:rsid w:val="00D70D15"/>
    <w:rsid w:val="00D71350"/>
    <w:rsid w:val="00D71978"/>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E2A"/>
    <w:rsid w:val="00D760A4"/>
    <w:rsid w:val="00D7651B"/>
    <w:rsid w:val="00D7654A"/>
    <w:rsid w:val="00D7680F"/>
    <w:rsid w:val="00D76C68"/>
    <w:rsid w:val="00D76C92"/>
    <w:rsid w:val="00D770EC"/>
    <w:rsid w:val="00D7729D"/>
    <w:rsid w:val="00D77392"/>
    <w:rsid w:val="00D77B74"/>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34E4"/>
    <w:rsid w:val="00D84504"/>
    <w:rsid w:val="00D848B3"/>
    <w:rsid w:val="00D84AFD"/>
    <w:rsid w:val="00D855CA"/>
    <w:rsid w:val="00D856EC"/>
    <w:rsid w:val="00D85B5A"/>
    <w:rsid w:val="00D85DB0"/>
    <w:rsid w:val="00D85F1F"/>
    <w:rsid w:val="00D862B6"/>
    <w:rsid w:val="00D86499"/>
    <w:rsid w:val="00D867BE"/>
    <w:rsid w:val="00D86871"/>
    <w:rsid w:val="00D86F0A"/>
    <w:rsid w:val="00D86FD1"/>
    <w:rsid w:val="00D870CB"/>
    <w:rsid w:val="00D870E6"/>
    <w:rsid w:val="00D872A9"/>
    <w:rsid w:val="00D8779A"/>
    <w:rsid w:val="00D877D5"/>
    <w:rsid w:val="00D8788B"/>
    <w:rsid w:val="00D87B39"/>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1EC4"/>
    <w:rsid w:val="00D9245C"/>
    <w:rsid w:val="00D929B5"/>
    <w:rsid w:val="00D92C53"/>
    <w:rsid w:val="00D92C62"/>
    <w:rsid w:val="00D93359"/>
    <w:rsid w:val="00D9354D"/>
    <w:rsid w:val="00D93616"/>
    <w:rsid w:val="00D93895"/>
    <w:rsid w:val="00D93FEE"/>
    <w:rsid w:val="00D94370"/>
    <w:rsid w:val="00D946FA"/>
    <w:rsid w:val="00D94B4E"/>
    <w:rsid w:val="00D94D79"/>
    <w:rsid w:val="00D94D86"/>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938"/>
    <w:rsid w:val="00DA2B49"/>
    <w:rsid w:val="00DA2B62"/>
    <w:rsid w:val="00DA2CEA"/>
    <w:rsid w:val="00DA2DD4"/>
    <w:rsid w:val="00DA2DD8"/>
    <w:rsid w:val="00DA2E01"/>
    <w:rsid w:val="00DA2F27"/>
    <w:rsid w:val="00DA34CB"/>
    <w:rsid w:val="00DA3B12"/>
    <w:rsid w:val="00DA3B83"/>
    <w:rsid w:val="00DA3D2E"/>
    <w:rsid w:val="00DA3D8E"/>
    <w:rsid w:val="00DA441C"/>
    <w:rsid w:val="00DA455C"/>
    <w:rsid w:val="00DA46AC"/>
    <w:rsid w:val="00DA4BD8"/>
    <w:rsid w:val="00DA4D23"/>
    <w:rsid w:val="00DA4FAD"/>
    <w:rsid w:val="00DA5708"/>
    <w:rsid w:val="00DA589A"/>
    <w:rsid w:val="00DA5FE6"/>
    <w:rsid w:val="00DA6085"/>
    <w:rsid w:val="00DA620C"/>
    <w:rsid w:val="00DA6701"/>
    <w:rsid w:val="00DA6987"/>
    <w:rsid w:val="00DA69E9"/>
    <w:rsid w:val="00DA69F2"/>
    <w:rsid w:val="00DA6C9C"/>
    <w:rsid w:val="00DA6D42"/>
    <w:rsid w:val="00DA6DA9"/>
    <w:rsid w:val="00DA6DDD"/>
    <w:rsid w:val="00DA7232"/>
    <w:rsid w:val="00DA73EC"/>
    <w:rsid w:val="00DA748E"/>
    <w:rsid w:val="00DA7885"/>
    <w:rsid w:val="00DA7A03"/>
    <w:rsid w:val="00DB0440"/>
    <w:rsid w:val="00DB04D5"/>
    <w:rsid w:val="00DB05BB"/>
    <w:rsid w:val="00DB0645"/>
    <w:rsid w:val="00DB08A2"/>
    <w:rsid w:val="00DB0D42"/>
    <w:rsid w:val="00DB0EB9"/>
    <w:rsid w:val="00DB15D1"/>
    <w:rsid w:val="00DB1634"/>
    <w:rsid w:val="00DB1818"/>
    <w:rsid w:val="00DB1AB4"/>
    <w:rsid w:val="00DB1B41"/>
    <w:rsid w:val="00DB1B79"/>
    <w:rsid w:val="00DB23D1"/>
    <w:rsid w:val="00DB2998"/>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6BA"/>
    <w:rsid w:val="00DC0773"/>
    <w:rsid w:val="00DC08B6"/>
    <w:rsid w:val="00DC0DB9"/>
    <w:rsid w:val="00DC0E48"/>
    <w:rsid w:val="00DC0F28"/>
    <w:rsid w:val="00DC1043"/>
    <w:rsid w:val="00DC106F"/>
    <w:rsid w:val="00DC1461"/>
    <w:rsid w:val="00DC154D"/>
    <w:rsid w:val="00DC187A"/>
    <w:rsid w:val="00DC1E26"/>
    <w:rsid w:val="00DC1F94"/>
    <w:rsid w:val="00DC20AD"/>
    <w:rsid w:val="00DC2428"/>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7ED"/>
    <w:rsid w:val="00DC4979"/>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C7FB4"/>
    <w:rsid w:val="00DD032A"/>
    <w:rsid w:val="00DD0693"/>
    <w:rsid w:val="00DD08ED"/>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6F0D"/>
    <w:rsid w:val="00DD71AB"/>
    <w:rsid w:val="00DD7419"/>
    <w:rsid w:val="00DD7F45"/>
    <w:rsid w:val="00DD7F80"/>
    <w:rsid w:val="00DE028E"/>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B19"/>
    <w:rsid w:val="00DF1D71"/>
    <w:rsid w:val="00DF1ED5"/>
    <w:rsid w:val="00DF2193"/>
    <w:rsid w:val="00DF26A7"/>
    <w:rsid w:val="00DF272D"/>
    <w:rsid w:val="00DF2B1F"/>
    <w:rsid w:val="00DF3138"/>
    <w:rsid w:val="00DF3192"/>
    <w:rsid w:val="00DF31E6"/>
    <w:rsid w:val="00DF38AD"/>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8D5"/>
    <w:rsid w:val="00DF79B7"/>
    <w:rsid w:val="00DF7A1B"/>
    <w:rsid w:val="00DF7B28"/>
    <w:rsid w:val="00DF7D96"/>
    <w:rsid w:val="00DF7F41"/>
    <w:rsid w:val="00E0012E"/>
    <w:rsid w:val="00E002BF"/>
    <w:rsid w:val="00E00779"/>
    <w:rsid w:val="00E00934"/>
    <w:rsid w:val="00E00990"/>
    <w:rsid w:val="00E00A8A"/>
    <w:rsid w:val="00E00B66"/>
    <w:rsid w:val="00E00DA0"/>
    <w:rsid w:val="00E00FBB"/>
    <w:rsid w:val="00E011CE"/>
    <w:rsid w:val="00E01498"/>
    <w:rsid w:val="00E0172F"/>
    <w:rsid w:val="00E01771"/>
    <w:rsid w:val="00E01963"/>
    <w:rsid w:val="00E01FA9"/>
    <w:rsid w:val="00E02119"/>
    <w:rsid w:val="00E02224"/>
    <w:rsid w:val="00E0238D"/>
    <w:rsid w:val="00E02495"/>
    <w:rsid w:val="00E02762"/>
    <w:rsid w:val="00E027DA"/>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4FA6"/>
    <w:rsid w:val="00E051C6"/>
    <w:rsid w:val="00E05202"/>
    <w:rsid w:val="00E05620"/>
    <w:rsid w:val="00E05888"/>
    <w:rsid w:val="00E05B94"/>
    <w:rsid w:val="00E05FEE"/>
    <w:rsid w:val="00E06190"/>
    <w:rsid w:val="00E0636F"/>
    <w:rsid w:val="00E06E03"/>
    <w:rsid w:val="00E06FED"/>
    <w:rsid w:val="00E07055"/>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B30"/>
    <w:rsid w:val="00E14EC1"/>
    <w:rsid w:val="00E14F7E"/>
    <w:rsid w:val="00E150CB"/>
    <w:rsid w:val="00E1570A"/>
    <w:rsid w:val="00E159B3"/>
    <w:rsid w:val="00E15A55"/>
    <w:rsid w:val="00E15B48"/>
    <w:rsid w:val="00E15F4E"/>
    <w:rsid w:val="00E16E93"/>
    <w:rsid w:val="00E16F18"/>
    <w:rsid w:val="00E17086"/>
    <w:rsid w:val="00E171AE"/>
    <w:rsid w:val="00E173D2"/>
    <w:rsid w:val="00E1744A"/>
    <w:rsid w:val="00E17B81"/>
    <w:rsid w:val="00E17C1C"/>
    <w:rsid w:val="00E17D2D"/>
    <w:rsid w:val="00E17DDB"/>
    <w:rsid w:val="00E20085"/>
    <w:rsid w:val="00E2020E"/>
    <w:rsid w:val="00E204FB"/>
    <w:rsid w:val="00E20559"/>
    <w:rsid w:val="00E20DC1"/>
    <w:rsid w:val="00E20DF4"/>
    <w:rsid w:val="00E2152B"/>
    <w:rsid w:val="00E215C7"/>
    <w:rsid w:val="00E2160A"/>
    <w:rsid w:val="00E21956"/>
    <w:rsid w:val="00E220EC"/>
    <w:rsid w:val="00E221ED"/>
    <w:rsid w:val="00E22251"/>
    <w:rsid w:val="00E222F3"/>
    <w:rsid w:val="00E2239B"/>
    <w:rsid w:val="00E226F5"/>
    <w:rsid w:val="00E229E4"/>
    <w:rsid w:val="00E229FA"/>
    <w:rsid w:val="00E22A7E"/>
    <w:rsid w:val="00E22AA5"/>
    <w:rsid w:val="00E22C95"/>
    <w:rsid w:val="00E22D57"/>
    <w:rsid w:val="00E22EFE"/>
    <w:rsid w:val="00E23297"/>
    <w:rsid w:val="00E232FF"/>
    <w:rsid w:val="00E23515"/>
    <w:rsid w:val="00E236ED"/>
    <w:rsid w:val="00E23C69"/>
    <w:rsid w:val="00E23D49"/>
    <w:rsid w:val="00E24011"/>
    <w:rsid w:val="00E24267"/>
    <w:rsid w:val="00E24336"/>
    <w:rsid w:val="00E2448C"/>
    <w:rsid w:val="00E2456C"/>
    <w:rsid w:val="00E245E4"/>
    <w:rsid w:val="00E24900"/>
    <w:rsid w:val="00E24B22"/>
    <w:rsid w:val="00E24DA3"/>
    <w:rsid w:val="00E25043"/>
    <w:rsid w:val="00E251A8"/>
    <w:rsid w:val="00E2539C"/>
    <w:rsid w:val="00E25424"/>
    <w:rsid w:val="00E266B2"/>
    <w:rsid w:val="00E266E3"/>
    <w:rsid w:val="00E26A41"/>
    <w:rsid w:val="00E26C66"/>
    <w:rsid w:val="00E26E91"/>
    <w:rsid w:val="00E275BA"/>
    <w:rsid w:val="00E2762F"/>
    <w:rsid w:val="00E27909"/>
    <w:rsid w:val="00E27C1B"/>
    <w:rsid w:val="00E27D0A"/>
    <w:rsid w:val="00E304FA"/>
    <w:rsid w:val="00E30666"/>
    <w:rsid w:val="00E30750"/>
    <w:rsid w:val="00E30D58"/>
    <w:rsid w:val="00E30DA2"/>
    <w:rsid w:val="00E31556"/>
    <w:rsid w:val="00E31B7B"/>
    <w:rsid w:val="00E31BB8"/>
    <w:rsid w:val="00E31C7F"/>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3EBF"/>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1F3B"/>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906"/>
    <w:rsid w:val="00E45DDE"/>
    <w:rsid w:val="00E45E3B"/>
    <w:rsid w:val="00E46198"/>
    <w:rsid w:val="00E46286"/>
    <w:rsid w:val="00E46380"/>
    <w:rsid w:val="00E46778"/>
    <w:rsid w:val="00E46ADC"/>
    <w:rsid w:val="00E46B79"/>
    <w:rsid w:val="00E473AB"/>
    <w:rsid w:val="00E473CB"/>
    <w:rsid w:val="00E4744A"/>
    <w:rsid w:val="00E47AFB"/>
    <w:rsid w:val="00E47B5A"/>
    <w:rsid w:val="00E47C97"/>
    <w:rsid w:val="00E47D70"/>
    <w:rsid w:val="00E47E93"/>
    <w:rsid w:val="00E501D6"/>
    <w:rsid w:val="00E50322"/>
    <w:rsid w:val="00E503CA"/>
    <w:rsid w:val="00E50975"/>
    <w:rsid w:val="00E50A97"/>
    <w:rsid w:val="00E50E7A"/>
    <w:rsid w:val="00E50FC7"/>
    <w:rsid w:val="00E51048"/>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2CB"/>
    <w:rsid w:val="00E5446C"/>
    <w:rsid w:val="00E54809"/>
    <w:rsid w:val="00E5493E"/>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1CE"/>
    <w:rsid w:val="00E6551E"/>
    <w:rsid w:val="00E655F3"/>
    <w:rsid w:val="00E65946"/>
    <w:rsid w:val="00E65C25"/>
    <w:rsid w:val="00E65E7C"/>
    <w:rsid w:val="00E65EDA"/>
    <w:rsid w:val="00E65F58"/>
    <w:rsid w:val="00E662B4"/>
    <w:rsid w:val="00E66A24"/>
    <w:rsid w:val="00E66AB3"/>
    <w:rsid w:val="00E66C8B"/>
    <w:rsid w:val="00E66CC2"/>
    <w:rsid w:val="00E6700D"/>
    <w:rsid w:val="00E670C7"/>
    <w:rsid w:val="00E6748B"/>
    <w:rsid w:val="00E676B0"/>
    <w:rsid w:val="00E679DD"/>
    <w:rsid w:val="00E67BE7"/>
    <w:rsid w:val="00E67DCF"/>
    <w:rsid w:val="00E67DFE"/>
    <w:rsid w:val="00E67F5E"/>
    <w:rsid w:val="00E70646"/>
    <w:rsid w:val="00E7095A"/>
    <w:rsid w:val="00E70983"/>
    <w:rsid w:val="00E70D3C"/>
    <w:rsid w:val="00E71D45"/>
    <w:rsid w:val="00E720F6"/>
    <w:rsid w:val="00E722E7"/>
    <w:rsid w:val="00E72ABF"/>
    <w:rsid w:val="00E7307A"/>
    <w:rsid w:val="00E73083"/>
    <w:rsid w:val="00E73400"/>
    <w:rsid w:val="00E7341E"/>
    <w:rsid w:val="00E734C0"/>
    <w:rsid w:val="00E734F6"/>
    <w:rsid w:val="00E735F2"/>
    <w:rsid w:val="00E7417A"/>
    <w:rsid w:val="00E742B8"/>
    <w:rsid w:val="00E74720"/>
    <w:rsid w:val="00E74751"/>
    <w:rsid w:val="00E74ADF"/>
    <w:rsid w:val="00E75029"/>
    <w:rsid w:val="00E75205"/>
    <w:rsid w:val="00E7553F"/>
    <w:rsid w:val="00E755E8"/>
    <w:rsid w:val="00E75A4B"/>
    <w:rsid w:val="00E75D79"/>
    <w:rsid w:val="00E7611C"/>
    <w:rsid w:val="00E76312"/>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A3"/>
    <w:rsid w:val="00E863B4"/>
    <w:rsid w:val="00E8641B"/>
    <w:rsid w:val="00E86554"/>
    <w:rsid w:val="00E86B68"/>
    <w:rsid w:val="00E86E87"/>
    <w:rsid w:val="00E872A6"/>
    <w:rsid w:val="00E877F5"/>
    <w:rsid w:val="00E87875"/>
    <w:rsid w:val="00E878A2"/>
    <w:rsid w:val="00E87EBA"/>
    <w:rsid w:val="00E9004C"/>
    <w:rsid w:val="00E90960"/>
    <w:rsid w:val="00E90EE1"/>
    <w:rsid w:val="00E9108E"/>
    <w:rsid w:val="00E91134"/>
    <w:rsid w:val="00E9141D"/>
    <w:rsid w:val="00E91570"/>
    <w:rsid w:val="00E91626"/>
    <w:rsid w:val="00E91A71"/>
    <w:rsid w:val="00E92072"/>
    <w:rsid w:val="00E92222"/>
    <w:rsid w:val="00E9232A"/>
    <w:rsid w:val="00E925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D87"/>
    <w:rsid w:val="00E95EA0"/>
    <w:rsid w:val="00E96016"/>
    <w:rsid w:val="00E9619D"/>
    <w:rsid w:val="00E969A0"/>
    <w:rsid w:val="00E96A66"/>
    <w:rsid w:val="00E96D9C"/>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3CC5"/>
    <w:rsid w:val="00EA41F9"/>
    <w:rsid w:val="00EA4789"/>
    <w:rsid w:val="00EA4B01"/>
    <w:rsid w:val="00EA4B06"/>
    <w:rsid w:val="00EA4DAF"/>
    <w:rsid w:val="00EA4E51"/>
    <w:rsid w:val="00EA4FCE"/>
    <w:rsid w:val="00EA59C9"/>
    <w:rsid w:val="00EA5D2D"/>
    <w:rsid w:val="00EA6373"/>
    <w:rsid w:val="00EA6AE2"/>
    <w:rsid w:val="00EA6D73"/>
    <w:rsid w:val="00EA6DE4"/>
    <w:rsid w:val="00EA75CF"/>
    <w:rsid w:val="00EA7610"/>
    <w:rsid w:val="00EA799A"/>
    <w:rsid w:val="00EB0151"/>
    <w:rsid w:val="00EB0348"/>
    <w:rsid w:val="00EB035B"/>
    <w:rsid w:val="00EB0564"/>
    <w:rsid w:val="00EB0639"/>
    <w:rsid w:val="00EB09B7"/>
    <w:rsid w:val="00EB09C0"/>
    <w:rsid w:val="00EB0D97"/>
    <w:rsid w:val="00EB0E28"/>
    <w:rsid w:val="00EB108E"/>
    <w:rsid w:val="00EB15A6"/>
    <w:rsid w:val="00EB1818"/>
    <w:rsid w:val="00EB2026"/>
    <w:rsid w:val="00EB2283"/>
    <w:rsid w:val="00EB23F3"/>
    <w:rsid w:val="00EB27CC"/>
    <w:rsid w:val="00EB2B36"/>
    <w:rsid w:val="00EB2D68"/>
    <w:rsid w:val="00EB2DA4"/>
    <w:rsid w:val="00EB2E81"/>
    <w:rsid w:val="00EB3136"/>
    <w:rsid w:val="00EB3651"/>
    <w:rsid w:val="00EB38EC"/>
    <w:rsid w:val="00EB39F3"/>
    <w:rsid w:val="00EB3C0A"/>
    <w:rsid w:val="00EB433E"/>
    <w:rsid w:val="00EB4CDE"/>
    <w:rsid w:val="00EB4F68"/>
    <w:rsid w:val="00EB5475"/>
    <w:rsid w:val="00EB56D0"/>
    <w:rsid w:val="00EB57A4"/>
    <w:rsid w:val="00EB5F3A"/>
    <w:rsid w:val="00EB5FA1"/>
    <w:rsid w:val="00EB61F4"/>
    <w:rsid w:val="00EB631D"/>
    <w:rsid w:val="00EB6A2A"/>
    <w:rsid w:val="00EB6D84"/>
    <w:rsid w:val="00EB6E8B"/>
    <w:rsid w:val="00EB6EAA"/>
    <w:rsid w:val="00EB6F77"/>
    <w:rsid w:val="00EB6FF2"/>
    <w:rsid w:val="00EB7062"/>
    <w:rsid w:val="00EB73DB"/>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6A0"/>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7DF"/>
    <w:rsid w:val="00ED394F"/>
    <w:rsid w:val="00ED3CBD"/>
    <w:rsid w:val="00ED3F68"/>
    <w:rsid w:val="00ED41F6"/>
    <w:rsid w:val="00ED426E"/>
    <w:rsid w:val="00ED42FD"/>
    <w:rsid w:val="00ED4B79"/>
    <w:rsid w:val="00ED53E6"/>
    <w:rsid w:val="00ED59CE"/>
    <w:rsid w:val="00ED5A5C"/>
    <w:rsid w:val="00ED5C95"/>
    <w:rsid w:val="00ED5EE7"/>
    <w:rsid w:val="00ED619A"/>
    <w:rsid w:val="00ED686C"/>
    <w:rsid w:val="00ED6A11"/>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2E5"/>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3EF"/>
    <w:rsid w:val="00EE54F5"/>
    <w:rsid w:val="00EE554A"/>
    <w:rsid w:val="00EE5586"/>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4D"/>
    <w:rsid w:val="00EF0970"/>
    <w:rsid w:val="00EF09F1"/>
    <w:rsid w:val="00EF0B79"/>
    <w:rsid w:val="00EF0BCF"/>
    <w:rsid w:val="00EF0CC2"/>
    <w:rsid w:val="00EF1511"/>
    <w:rsid w:val="00EF1BD8"/>
    <w:rsid w:val="00EF1C52"/>
    <w:rsid w:val="00EF1E6B"/>
    <w:rsid w:val="00EF2174"/>
    <w:rsid w:val="00EF2507"/>
    <w:rsid w:val="00EF25EE"/>
    <w:rsid w:val="00EF2B75"/>
    <w:rsid w:val="00EF2B93"/>
    <w:rsid w:val="00EF2C1B"/>
    <w:rsid w:val="00EF2CB7"/>
    <w:rsid w:val="00EF33DC"/>
    <w:rsid w:val="00EF3550"/>
    <w:rsid w:val="00EF3687"/>
    <w:rsid w:val="00EF37E3"/>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47"/>
    <w:rsid w:val="00EF7AB1"/>
    <w:rsid w:val="00EF7B91"/>
    <w:rsid w:val="00EF7EC1"/>
    <w:rsid w:val="00F005BF"/>
    <w:rsid w:val="00F005F8"/>
    <w:rsid w:val="00F00616"/>
    <w:rsid w:val="00F00622"/>
    <w:rsid w:val="00F0108D"/>
    <w:rsid w:val="00F01133"/>
    <w:rsid w:val="00F01311"/>
    <w:rsid w:val="00F015D5"/>
    <w:rsid w:val="00F01AB4"/>
    <w:rsid w:val="00F01AC1"/>
    <w:rsid w:val="00F01E57"/>
    <w:rsid w:val="00F020BE"/>
    <w:rsid w:val="00F02197"/>
    <w:rsid w:val="00F025A2"/>
    <w:rsid w:val="00F0272D"/>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65"/>
    <w:rsid w:val="00F05CE0"/>
    <w:rsid w:val="00F05D47"/>
    <w:rsid w:val="00F05F2F"/>
    <w:rsid w:val="00F05F8B"/>
    <w:rsid w:val="00F0633F"/>
    <w:rsid w:val="00F0650C"/>
    <w:rsid w:val="00F06AD4"/>
    <w:rsid w:val="00F06CC8"/>
    <w:rsid w:val="00F06EC2"/>
    <w:rsid w:val="00F07274"/>
    <w:rsid w:val="00F07930"/>
    <w:rsid w:val="00F07AF4"/>
    <w:rsid w:val="00F07C3E"/>
    <w:rsid w:val="00F07C86"/>
    <w:rsid w:val="00F07D6C"/>
    <w:rsid w:val="00F10643"/>
    <w:rsid w:val="00F10B4F"/>
    <w:rsid w:val="00F10BD4"/>
    <w:rsid w:val="00F10E24"/>
    <w:rsid w:val="00F10F56"/>
    <w:rsid w:val="00F11261"/>
    <w:rsid w:val="00F116FD"/>
    <w:rsid w:val="00F122E0"/>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2A9"/>
    <w:rsid w:val="00F242EA"/>
    <w:rsid w:val="00F2467F"/>
    <w:rsid w:val="00F2516E"/>
    <w:rsid w:val="00F251DD"/>
    <w:rsid w:val="00F25275"/>
    <w:rsid w:val="00F25D79"/>
    <w:rsid w:val="00F25D98"/>
    <w:rsid w:val="00F26431"/>
    <w:rsid w:val="00F26779"/>
    <w:rsid w:val="00F267F5"/>
    <w:rsid w:val="00F26E16"/>
    <w:rsid w:val="00F27205"/>
    <w:rsid w:val="00F27357"/>
    <w:rsid w:val="00F27564"/>
    <w:rsid w:val="00F27840"/>
    <w:rsid w:val="00F27AF5"/>
    <w:rsid w:val="00F27D15"/>
    <w:rsid w:val="00F27D34"/>
    <w:rsid w:val="00F27E61"/>
    <w:rsid w:val="00F300FB"/>
    <w:rsid w:val="00F30137"/>
    <w:rsid w:val="00F30204"/>
    <w:rsid w:val="00F303EA"/>
    <w:rsid w:val="00F30A04"/>
    <w:rsid w:val="00F30B2E"/>
    <w:rsid w:val="00F30C23"/>
    <w:rsid w:val="00F30D1B"/>
    <w:rsid w:val="00F30F2D"/>
    <w:rsid w:val="00F31188"/>
    <w:rsid w:val="00F31924"/>
    <w:rsid w:val="00F32056"/>
    <w:rsid w:val="00F32106"/>
    <w:rsid w:val="00F32339"/>
    <w:rsid w:val="00F32347"/>
    <w:rsid w:val="00F325C9"/>
    <w:rsid w:val="00F32766"/>
    <w:rsid w:val="00F32828"/>
    <w:rsid w:val="00F329CC"/>
    <w:rsid w:val="00F32A8A"/>
    <w:rsid w:val="00F32FB8"/>
    <w:rsid w:val="00F33625"/>
    <w:rsid w:val="00F3376B"/>
    <w:rsid w:val="00F33F22"/>
    <w:rsid w:val="00F340F7"/>
    <w:rsid w:val="00F347BC"/>
    <w:rsid w:val="00F353BB"/>
    <w:rsid w:val="00F353F3"/>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501"/>
    <w:rsid w:val="00F40BA6"/>
    <w:rsid w:val="00F40D4C"/>
    <w:rsid w:val="00F40E90"/>
    <w:rsid w:val="00F410FE"/>
    <w:rsid w:val="00F4150F"/>
    <w:rsid w:val="00F41F46"/>
    <w:rsid w:val="00F42061"/>
    <w:rsid w:val="00F42915"/>
    <w:rsid w:val="00F4296A"/>
    <w:rsid w:val="00F429FC"/>
    <w:rsid w:val="00F43846"/>
    <w:rsid w:val="00F438CA"/>
    <w:rsid w:val="00F43A82"/>
    <w:rsid w:val="00F43AAB"/>
    <w:rsid w:val="00F43BA2"/>
    <w:rsid w:val="00F43C6B"/>
    <w:rsid w:val="00F43D0B"/>
    <w:rsid w:val="00F43E8F"/>
    <w:rsid w:val="00F441CB"/>
    <w:rsid w:val="00F442A1"/>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A7D"/>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BBC"/>
    <w:rsid w:val="00F52C0A"/>
    <w:rsid w:val="00F52D01"/>
    <w:rsid w:val="00F52D88"/>
    <w:rsid w:val="00F52E04"/>
    <w:rsid w:val="00F53198"/>
    <w:rsid w:val="00F531F9"/>
    <w:rsid w:val="00F5320D"/>
    <w:rsid w:val="00F53531"/>
    <w:rsid w:val="00F535A7"/>
    <w:rsid w:val="00F536EA"/>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8DA"/>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5E"/>
    <w:rsid w:val="00F63FCA"/>
    <w:rsid w:val="00F6412B"/>
    <w:rsid w:val="00F6426D"/>
    <w:rsid w:val="00F64380"/>
    <w:rsid w:val="00F6444B"/>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5F32"/>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23"/>
    <w:rsid w:val="00F712FB"/>
    <w:rsid w:val="00F7143C"/>
    <w:rsid w:val="00F71719"/>
    <w:rsid w:val="00F719EE"/>
    <w:rsid w:val="00F71C49"/>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59FA"/>
    <w:rsid w:val="00F76AC2"/>
    <w:rsid w:val="00F76F87"/>
    <w:rsid w:val="00F771F2"/>
    <w:rsid w:val="00F77328"/>
    <w:rsid w:val="00F7793A"/>
    <w:rsid w:val="00F77C87"/>
    <w:rsid w:val="00F77D16"/>
    <w:rsid w:val="00F80317"/>
    <w:rsid w:val="00F80AFB"/>
    <w:rsid w:val="00F80BEF"/>
    <w:rsid w:val="00F80F1C"/>
    <w:rsid w:val="00F810C4"/>
    <w:rsid w:val="00F8179F"/>
    <w:rsid w:val="00F81FD9"/>
    <w:rsid w:val="00F8210C"/>
    <w:rsid w:val="00F82345"/>
    <w:rsid w:val="00F824B6"/>
    <w:rsid w:val="00F82536"/>
    <w:rsid w:val="00F827D7"/>
    <w:rsid w:val="00F82957"/>
    <w:rsid w:val="00F82B7C"/>
    <w:rsid w:val="00F82C01"/>
    <w:rsid w:val="00F82C34"/>
    <w:rsid w:val="00F832AB"/>
    <w:rsid w:val="00F835F0"/>
    <w:rsid w:val="00F83621"/>
    <w:rsid w:val="00F836F4"/>
    <w:rsid w:val="00F8387B"/>
    <w:rsid w:val="00F83B6A"/>
    <w:rsid w:val="00F83C1C"/>
    <w:rsid w:val="00F83E08"/>
    <w:rsid w:val="00F83EC4"/>
    <w:rsid w:val="00F83F10"/>
    <w:rsid w:val="00F8419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812"/>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864"/>
    <w:rsid w:val="00F92213"/>
    <w:rsid w:val="00F92352"/>
    <w:rsid w:val="00F9279E"/>
    <w:rsid w:val="00F928F3"/>
    <w:rsid w:val="00F92A3B"/>
    <w:rsid w:val="00F93181"/>
    <w:rsid w:val="00F9388D"/>
    <w:rsid w:val="00F9395C"/>
    <w:rsid w:val="00F93DD5"/>
    <w:rsid w:val="00F9411F"/>
    <w:rsid w:val="00F94149"/>
    <w:rsid w:val="00F9426C"/>
    <w:rsid w:val="00F944C0"/>
    <w:rsid w:val="00F946CB"/>
    <w:rsid w:val="00F94986"/>
    <w:rsid w:val="00F949E1"/>
    <w:rsid w:val="00F94AFB"/>
    <w:rsid w:val="00F94D2B"/>
    <w:rsid w:val="00F94F82"/>
    <w:rsid w:val="00F94FBA"/>
    <w:rsid w:val="00F94FBB"/>
    <w:rsid w:val="00F95508"/>
    <w:rsid w:val="00F95B0A"/>
    <w:rsid w:val="00F95F2F"/>
    <w:rsid w:val="00F95F79"/>
    <w:rsid w:val="00F96078"/>
    <w:rsid w:val="00F9644A"/>
    <w:rsid w:val="00F9656E"/>
    <w:rsid w:val="00F96C44"/>
    <w:rsid w:val="00F96FBB"/>
    <w:rsid w:val="00F9707A"/>
    <w:rsid w:val="00F97210"/>
    <w:rsid w:val="00F97D30"/>
    <w:rsid w:val="00FA0237"/>
    <w:rsid w:val="00FA0341"/>
    <w:rsid w:val="00FA04DC"/>
    <w:rsid w:val="00FA0635"/>
    <w:rsid w:val="00FA0732"/>
    <w:rsid w:val="00FA0C29"/>
    <w:rsid w:val="00FA0D15"/>
    <w:rsid w:val="00FA0D37"/>
    <w:rsid w:val="00FA0F35"/>
    <w:rsid w:val="00FA1266"/>
    <w:rsid w:val="00FA17E2"/>
    <w:rsid w:val="00FA1AB4"/>
    <w:rsid w:val="00FA1AC7"/>
    <w:rsid w:val="00FA1B7B"/>
    <w:rsid w:val="00FA1D56"/>
    <w:rsid w:val="00FA1E41"/>
    <w:rsid w:val="00FA1E54"/>
    <w:rsid w:val="00FA2264"/>
    <w:rsid w:val="00FA248F"/>
    <w:rsid w:val="00FA2BD2"/>
    <w:rsid w:val="00FA2DC6"/>
    <w:rsid w:val="00FA2E59"/>
    <w:rsid w:val="00FA2F74"/>
    <w:rsid w:val="00FA35A8"/>
    <w:rsid w:val="00FA3961"/>
    <w:rsid w:val="00FA39DF"/>
    <w:rsid w:val="00FA3A05"/>
    <w:rsid w:val="00FA3CA1"/>
    <w:rsid w:val="00FA3FBB"/>
    <w:rsid w:val="00FA3FF9"/>
    <w:rsid w:val="00FA4988"/>
    <w:rsid w:val="00FA4E7D"/>
    <w:rsid w:val="00FA506A"/>
    <w:rsid w:val="00FA50FF"/>
    <w:rsid w:val="00FA55BE"/>
    <w:rsid w:val="00FA5A91"/>
    <w:rsid w:val="00FA5AA4"/>
    <w:rsid w:val="00FA5AD5"/>
    <w:rsid w:val="00FA5CD0"/>
    <w:rsid w:val="00FA5E7E"/>
    <w:rsid w:val="00FA612E"/>
    <w:rsid w:val="00FA62E2"/>
    <w:rsid w:val="00FA62FE"/>
    <w:rsid w:val="00FA6352"/>
    <w:rsid w:val="00FA66D3"/>
    <w:rsid w:val="00FA676B"/>
    <w:rsid w:val="00FA68B6"/>
    <w:rsid w:val="00FA69F7"/>
    <w:rsid w:val="00FA6F15"/>
    <w:rsid w:val="00FA71D1"/>
    <w:rsid w:val="00FA75F4"/>
    <w:rsid w:val="00FA7647"/>
    <w:rsid w:val="00FA7BED"/>
    <w:rsid w:val="00FA7C0E"/>
    <w:rsid w:val="00FA7C97"/>
    <w:rsid w:val="00FB01D8"/>
    <w:rsid w:val="00FB04AA"/>
    <w:rsid w:val="00FB0AF7"/>
    <w:rsid w:val="00FB1031"/>
    <w:rsid w:val="00FB11CF"/>
    <w:rsid w:val="00FB13FF"/>
    <w:rsid w:val="00FB1569"/>
    <w:rsid w:val="00FB1910"/>
    <w:rsid w:val="00FB193E"/>
    <w:rsid w:val="00FB1B8B"/>
    <w:rsid w:val="00FB1BF6"/>
    <w:rsid w:val="00FB1CB2"/>
    <w:rsid w:val="00FB1D8B"/>
    <w:rsid w:val="00FB1E17"/>
    <w:rsid w:val="00FB2797"/>
    <w:rsid w:val="00FB297C"/>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915"/>
    <w:rsid w:val="00FB4DCD"/>
    <w:rsid w:val="00FB4F20"/>
    <w:rsid w:val="00FB504F"/>
    <w:rsid w:val="00FB511E"/>
    <w:rsid w:val="00FB5160"/>
    <w:rsid w:val="00FB5427"/>
    <w:rsid w:val="00FB5533"/>
    <w:rsid w:val="00FB57D0"/>
    <w:rsid w:val="00FB5879"/>
    <w:rsid w:val="00FB5B0E"/>
    <w:rsid w:val="00FB5DFB"/>
    <w:rsid w:val="00FB6386"/>
    <w:rsid w:val="00FB6466"/>
    <w:rsid w:val="00FB6630"/>
    <w:rsid w:val="00FB6676"/>
    <w:rsid w:val="00FB692E"/>
    <w:rsid w:val="00FB6CF3"/>
    <w:rsid w:val="00FB7156"/>
    <w:rsid w:val="00FB7455"/>
    <w:rsid w:val="00FB7D53"/>
    <w:rsid w:val="00FB7DE5"/>
    <w:rsid w:val="00FB7E9A"/>
    <w:rsid w:val="00FB7F03"/>
    <w:rsid w:val="00FC05B4"/>
    <w:rsid w:val="00FC05CD"/>
    <w:rsid w:val="00FC08AB"/>
    <w:rsid w:val="00FC0A4E"/>
    <w:rsid w:val="00FC0CBC"/>
    <w:rsid w:val="00FC0D52"/>
    <w:rsid w:val="00FC0E0C"/>
    <w:rsid w:val="00FC1192"/>
    <w:rsid w:val="00FC11FF"/>
    <w:rsid w:val="00FC1755"/>
    <w:rsid w:val="00FC1DCB"/>
    <w:rsid w:val="00FC1F0B"/>
    <w:rsid w:val="00FC2000"/>
    <w:rsid w:val="00FC2564"/>
    <w:rsid w:val="00FC2861"/>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3D7"/>
    <w:rsid w:val="00FC6515"/>
    <w:rsid w:val="00FC6D95"/>
    <w:rsid w:val="00FC6DDC"/>
    <w:rsid w:val="00FC6E79"/>
    <w:rsid w:val="00FC7166"/>
    <w:rsid w:val="00FC7170"/>
    <w:rsid w:val="00FC7605"/>
    <w:rsid w:val="00FC7D02"/>
    <w:rsid w:val="00FC7F0F"/>
    <w:rsid w:val="00FD00A8"/>
    <w:rsid w:val="00FD048A"/>
    <w:rsid w:val="00FD05B6"/>
    <w:rsid w:val="00FD06CE"/>
    <w:rsid w:val="00FD06FC"/>
    <w:rsid w:val="00FD08ED"/>
    <w:rsid w:val="00FD0B5C"/>
    <w:rsid w:val="00FD0CF6"/>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0B"/>
    <w:rsid w:val="00FE17FD"/>
    <w:rsid w:val="00FE1AF6"/>
    <w:rsid w:val="00FE1B34"/>
    <w:rsid w:val="00FE1F6F"/>
    <w:rsid w:val="00FE2099"/>
    <w:rsid w:val="00FE259D"/>
    <w:rsid w:val="00FE2A35"/>
    <w:rsid w:val="00FE2A47"/>
    <w:rsid w:val="00FE3068"/>
    <w:rsid w:val="00FE31CC"/>
    <w:rsid w:val="00FE3443"/>
    <w:rsid w:val="00FE36FA"/>
    <w:rsid w:val="00FE3929"/>
    <w:rsid w:val="00FE3A66"/>
    <w:rsid w:val="00FE3C6D"/>
    <w:rsid w:val="00FE3FA3"/>
    <w:rsid w:val="00FE4074"/>
    <w:rsid w:val="00FE43CD"/>
    <w:rsid w:val="00FE44AD"/>
    <w:rsid w:val="00FE4723"/>
    <w:rsid w:val="00FE4869"/>
    <w:rsid w:val="00FE4EB3"/>
    <w:rsid w:val="00FE5334"/>
    <w:rsid w:val="00FE536C"/>
    <w:rsid w:val="00FE557A"/>
    <w:rsid w:val="00FE5675"/>
    <w:rsid w:val="00FE57F7"/>
    <w:rsid w:val="00FE57FA"/>
    <w:rsid w:val="00FE5A80"/>
    <w:rsid w:val="00FE5F0B"/>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1C8F"/>
    <w:rsid w:val="00FF1E0F"/>
    <w:rsid w:val="00FF20B7"/>
    <w:rsid w:val="00FF27A4"/>
    <w:rsid w:val="00FF298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A8F"/>
    <w:rsid w:val="00FF6BD1"/>
    <w:rsid w:val="00FF6FCA"/>
    <w:rsid w:val="00FF738A"/>
    <w:rsid w:val="00FF769E"/>
    <w:rsid w:val="00FF76E3"/>
    <w:rsid w:val="00FF76E6"/>
    <w:rsid w:val="00FF7789"/>
    <w:rsid w:val="00FF7962"/>
    <w:rsid w:val="00FF79B1"/>
    <w:rsid w:val="00FF7D8D"/>
    <w:rsid w:val="39217D55"/>
    <w:rsid w:val="734F90B4"/>
    <w:rsid w:val="7500F3C9"/>
    <w:rsid w:val="75AEF58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v:textbox inset="5.85pt,.7pt,5.85pt,.7pt"/>
    </o:shapedefaults>
    <o:shapelayout v:ext="edit">
      <o:idmap v:ext="edit" data="2"/>
    </o:shapelayout>
  </w:shapeDefaults>
  <w:decimalSymbol w:val="."/>
  <w:listSeparator w:val=","/>
  <w14:docId w14:val="4C1AC1DE"/>
  <w15:docId w15:val="{FFE16A6B-7933-4DD0-AD1F-B2950F4C3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8" w:unhideWhenUsed="1" w:qFormat="1"/>
    <w:lsdException w:name="table of figures" w:uiPriority="99"/>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878A2"/>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99"/>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99"/>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BodyText"/>
    <w:rsid w:val="004117F0"/>
    <w:pPr>
      <w:tabs>
        <w:tab w:val="left" w:pos="1701"/>
        <w:tab w:val="right" w:pos="9639"/>
      </w:tabs>
      <w:spacing w:after="240"/>
      <w:jc w:val="both"/>
    </w:pPr>
    <w:rPr>
      <w:rFonts w:ascii="Arial" w:eastAsia="SimSun" w:hAnsi="Arial"/>
      <w:b/>
      <w:sz w:val="24"/>
      <w:lang w:eastAsia="zh-CN"/>
    </w:rPr>
  </w:style>
  <w:style w:type="paragraph" w:customStyle="1" w:styleId="Reference">
    <w:name w:val="Reference"/>
    <w:basedOn w:val="BodyText"/>
    <w:rsid w:val="004117F0"/>
    <w:pPr>
      <w:numPr>
        <w:numId w:val="1"/>
      </w:numPr>
      <w:jc w:val="both"/>
    </w:pPr>
    <w:rPr>
      <w:rFonts w:ascii="Arial" w:eastAsia="SimSun" w:hAnsi="Arial"/>
      <w:lang w:eastAsia="zh-CN"/>
    </w:rPr>
  </w:style>
  <w:style w:type="paragraph" w:customStyle="1" w:styleId="Proposal">
    <w:name w:val="Proposal"/>
    <w:basedOn w:val="BodyText"/>
    <w:qFormat/>
    <w:rsid w:val="004117F0"/>
    <w:pPr>
      <w:numPr>
        <w:numId w:val="2"/>
      </w:numPr>
      <w:tabs>
        <w:tab w:val="clear" w:pos="2580"/>
        <w:tab w:val="num" w:pos="1304"/>
        <w:tab w:val="left" w:pos="1701"/>
      </w:tabs>
      <w:ind w:left="1304"/>
      <w:jc w:val="both"/>
    </w:pPr>
    <w:rPr>
      <w:rFonts w:ascii="Arial" w:eastAsia="SimSun" w:hAnsi="Arial"/>
      <w:b/>
      <w:bCs/>
      <w:lang w:eastAsia="zh-CN"/>
    </w:rPr>
  </w:style>
  <w:style w:type="paragraph" w:customStyle="1" w:styleId="Observation">
    <w:name w:val="Observation"/>
    <w:basedOn w:val="Proposal"/>
    <w:qFormat/>
    <w:rsid w:val="004117F0"/>
    <w:pPr>
      <w:numPr>
        <w:numId w:val="3"/>
      </w:numPr>
    </w:pPr>
    <w:rPr>
      <w:lang w:eastAsia="ja-JP"/>
    </w:rPr>
  </w:style>
  <w:style w:type="paragraph" w:styleId="TableofFigures">
    <w:name w:val="table of figures"/>
    <w:basedOn w:val="BodyText"/>
    <w:next w:val="Normal"/>
    <w:uiPriority w:val="99"/>
    <w:locked/>
    <w:rsid w:val="004117F0"/>
    <w:pPr>
      <w:ind w:left="1701" w:hanging="1701"/>
    </w:pPr>
    <w:rPr>
      <w:rFonts w:ascii="Arial" w:eastAsia="SimSun" w:hAnsi="Arial"/>
      <w:b/>
      <w:lang w:eastAsia="zh-CN"/>
    </w:rPr>
  </w:style>
  <w:style w:type="character" w:styleId="UnresolvedMention">
    <w:name w:val="Unresolved Mention"/>
    <w:basedOn w:val="DefaultParagraphFont"/>
    <w:uiPriority w:val="99"/>
    <w:unhideWhenUsed/>
    <w:rsid w:val="005E4767"/>
    <w:rPr>
      <w:color w:val="605E5C"/>
      <w:shd w:val="clear" w:color="auto" w:fill="E1DFDD"/>
    </w:rPr>
  </w:style>
  <w:style w:type="character" w:styleId="Mention">
    <w:name w:val="Mention"/>
    <w:basedOn w:val="DefaultParagraphFont"/>
    <w:uiPriority w:val="99"/>
    <w:unhideWhenUsed/>
    <w:rsid w:val="005E4767"/>
    <w:rPr>
      <w:color w:val="2B579A"/>
      <w:shd w:val="clear" w:color="auto" w:fill="E1DFDD"/>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iPriority w:val="8"/>
    <w:qFormat/>
    <w:rsid w:val="00C56DF1"/>
    <w:pPr>
      <w:tabs>
        <w:tab w:val="left" w:pos="964"/>
      </w:tabs>
      <w:overflowPunct/>
      <w:autoSpaceDE/>
      <w:autoSpaceDN/>
      <w:adjustRightInd/>
      <w:spacing w:before="120" w:after="60"/>
      <w:ind w:left="964" w:hanging="964"/>
      <w:jc w:val="both"/>
      <w:textAlignment w:val="auto"/>
    </w:pPr>
    <w:rPr>
      <w:rFonts w:ascii="Ericsson Hilda" w:eastAsia="SimSun" w:hAnsi="Ericsson Hilda" w:cs="Verdana"/>
      <w:bCs/>
      <w:szCs w:val="22"/>
      <w:lang w:val="en-US"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basedOn w:val="DefaultParagraphFont"/>
    <w:link w:val="Caption"/>
    <w:uiPriority w:val="8"/>
    <w:qFormat/>
    <w:rsid w:val="00C56DF1"/>
    <w:rPr>
      <w:rFonts w:ascii="Ericsson Hilda" w:eastAsia="SimSun" w:hAnsi="Ericsson Hilda" w:cs="Verdana"/>
      <w:bCs/>
      <w:szCs w:val="22"/>
      <w:lang w:val="en-US" w:eastAsia="en-US"/>
    </w:rPr>
  </w:style>
  <w:style w:type="character" w:styleId="SubtleEmphasis">
    <w:name w:val="Subtle Emphasis"/>
    <w:basedOn w:val="DefaultParagraphFont"/>
    <w:uiPriority w:val="19"/>
    <w:qFormat/>
    <w:locked/>
    <w:rsid w:val="003817E4"/>
    <w:rPr>
      <w:i/>
      <w:iCs/>
      <w:color w:val="404040" w:themeColor="text1" w:themeTint="BF"/>
    </w:rPr>
  </w:style>
  <w:style w:type="paragraph" w:customStyle="1" w:styleId="Agreement">
    <w:name w:val="Agreement"/>
    <w:basedOn w:val="Normal"/>
    <w:next w:val="Normal"/>
    <w:uiPriority w:val="99"/>
    <w:qFormat/>
    <w:rsid w:val="00E02119"/>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qFormat/>
    <w:locked/>
    <w:rsid w:val="004B033A"/>
    <w:rPr>
      <w:rFonts w:eastAsia="Times New Roman"/>
    </w:rPr>
  </w:style>
  <w:style w:type="character" w:customStyle="1" w:styleId="eop">
    <w:name w:val="eop"/>
    <w:basedOn w:val="DefaultParagraphFont"/>
    <w:rsid w:val="00EE12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3745733">
      <w:bodyDiv w:val="1"/>
      <w:marLeft w:val="0"/>
      <w:marRight w:val="0"/>
      <w:marTop w:val="0"/>
      <w:marBottom w:val="0"/>
      <w:divBdr>
        <w:top w:val="none" w:sz="0" w:space="0" w:color="auto"/>
        <w:left w:val="none" w:sz="0" w:space="0" w:color="auto"/>
        <w:bottom w:val="none" w:sz="0" w:space="0" w:color="auto"/>
        <w:right w:val="none" w:sz="0" w:space="0" w:color="auto"/>
      </w:divBdr>
      <w:divsChild>
        <w:div w:id="1118917081">
          <w:marLeft w:val="1080"/>
          <w:marRight w:val="0"/>
          <w:marTop w:val="0"/>
          <w:marBottom w:val="60"/>
          <w:divBdr>
            <w:top w:val="none" w:sz="0" w:space="0" w:color="auto"/>
            <w:left w:val="none" w:sz="0" w:space="0" w:color="auto"/>
            <w:bottom w:val="none" w:sz="0" w:space="0" w:color="auto"/>
            <w:right w:val="none" w:sz="0" w:space="0" w:color="auto"/>
          </w:divBdr>
        </w:div>
      </w:divsChild>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0049844">
      <w:bodyDiv w:val="1"/>
      <w:marLeft w:val="0"/>
      <w:marRight w:val="0"/>
      <w:marTop w:val="0"/>
      <w:marBottom w:val="0"/>
      <w:divBdr>
        <w:top w:val="none" w:sz="0" w:space="0" w:color="auto"/>
        <w:left w:val="none" w:sz="0" w:space="0" w:color="auto"/>
        <w:bottom w:val="none" w:sz="0" w:space="0" w:color="auto"/>
        <w:right w:val="none" w:sz="0" w:space="0" w:color="auto"/>
      </w:divBdr>
      <w:divsChild>
        <w:div w:id="221643232">
          <w:marLeft w:val="1080"/>
          <w:marRight w:val="0"/>
          <w:marTop w:val="0"/>
          <w:marBottom w:val="60"/>
          <w:divBdr>
            <w:top w:val="none" w:sz="0" w:space="0" w:color="auto"/>
            <w:left w:val="none" w:sz="0" w:space="0" w:color="auto"/>
            <w:bottom w:val="none" w:sz="0" w:space="0" w:color="auto"/>
            <w:right w:val="none" w:sz="0" w:space="0" w:color="auto"/>
          </w:divBdr>
        </w:div>
      </w:divsChild>
    </w:div>
    <w:div w:id="11012734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4251916">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6482394">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671804">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376183">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963892">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2231352">
      <w:bodyDiv w:val="1"/>
      <w:marLeft w:val="0"/>
      <w:marRight w:val="0"/>
      <w:marTop w:val="0"/>
      <w:marBottom w:val="0"/>
      <w:divBdr>
        <w:top w:val="none" w:sz="0" w:space="0" w:color="auto"/>
        <w:left w:val="none" w:sz="0" w:space="0" w:color="auto"/>
        <w:bottom w:val="none" w:sz="0" w:space="0" w:color="auto"/>
        <w:right w:val="none" w:sz="0" w:space="0" w:color="auto"/>
      </w:divBdr>
      <w:divsChild>
        <w:div w:id="1874491857">
          <w:marLeft w:val="1080"/>
          <w:marRight w:val="0"/>
          <w:marTop w:val="0"/>
          <w:marBottom w:val="60"/>
          <w:divBdr>
            <w:top w:val="none" w:sz="0" w:space="0" w:color="auto"/>
            <w:left w:val="none" w:sz="0" w:space="0" w:color="auto"/>
            <w:bottom w:val="none" w:sz="0" w:space="0" w:color="auto"/>
            <w:right w:val="none" w:sz="0" w:space="0" w:color="auto"/>
          </w:divBdr>
        </w:div>
        <w:div w:id="857112052">
          <w:marLeft w:val="1080"/>
          <w:marRight w:val="0"/>
          <w:marTop w:val="0"/>
          <w:marBottom w:val="60"/>
          <w:divBdr>
            <w:top w:val="none" w:sz="0" w:space="0" w:color="auto"/>
            <w:left w:val="none" w:sz="0" w:space="0" w:color="auto"/>
            <w:bottom w:val="none" w:sz="0" w:space="0" w:color="auto"/>
            <w:right w:val="none" w:sz="0" w:space="0" w:color="auto"/>
          </w:divBdr>
        </w:div>
      </w:divsChild>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280944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2084506">
      <w:bodyDiv w:val="1"/>
      <w:marLeft w:val="0"/>
      <w:marRight w:val="0"/>
      <w:marTop w:val="0"/>
      <w:marBottom w:val="0"/>
      <w:divBdr>
        <w:top w:val="none" w:sz="0" w:space="0" w:color="auto"/>
        <w:left w:val="none" w:sz="0" w:space="0" w:color="auto"/>
        <w:bottom w:val="none" w:sz="0" w:space="0" w:color="auto"/>
        <w:right w:val="none" w:sz="0" w:space="0" w:color="auto"/>
      </w:divBdr>
    </w:div>
    <w:div w:id="82616961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2256193">
      <w:bodyDiv w:val="1"/>
      <w:marLeft w:val="0"/>
      <w:marRight w:val="0"/>
      <w:marTop w:val="0"/>
      <w:marBottom w:val="0"/>
      <w:divBdr>
        <w:top w:val="none" w:sz="0" w:space="0" w:color="auto"/>
        <w:left w:val="none" w:sz="0" w:space="0" w:color="auto"/>
        <w:bottom w:val="none" w:sz="0" w:space="0" w:color="auto"/>
        <w:right w:val="none" w:sz="0" w:space="0" w:color="auto"/>
      </w:divBdr>
      <w:divsChild>
        <w:div w:id="1869563106">
          <w:marLeft w:val="1080"/>
          <w:marRight w:val="0"/>
          <w:marTop w:val="0"/>
          <w:marBottom w:val="60"/>
          <w:divBdr>
            <w:top w:val="none" w:sz="0" w:space="0" w:color="auto"/>
            <w:left w:val="none" w:sz="0" w:space="0" w:color="auto"/>
            <w:bottom w:val="none" w:sz="0" w:space="0" w:color="auto"/>
            <w:right w:val="none" w:sz="0" w:space="0" w:color="auto"/>
          </w:divBdr>
        </w:div>
      </w:divsChild>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96625330">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02351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7446152">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5309119">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7200157">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79270368">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2799017">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6873194">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9524243">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7114530">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27941069">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0458234">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8882596">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554845">
      <w:bodyDiv w:val="1"/>
      <w:marLeft w:val="0"/>
      <w:marRight w:val="0"/>
      <w:marTop w:val="0"/>
      <w:marBottom w:val="0"/>
      <w:divBdr>
        <w:top w:val="none" w:sz="0" w:space="0" w:color="auto"/>
        <w:left w:val="none" w:sz="0" w:space="0" w:color="auto"/>
        <w:bottom w:val="none" w:sz="0" w:space="0" w:color="auto"/>
        <w:right w:val="none" w:sz="0" w:space="0" w:color="auto"/>
      </w:divBdr>
      <w:divsChild>
        <w:div w:id="643390165">
          <w:marLeft w:val="1080"/>
          <w:marRight w:val="0"/>
          <w:marTop w:val="0"/>
          <w:marBottom w:val="60"/>
          <w:divBdr>
            <w:top w:val="none" w:sz="0" w:space="0" w:color="auto"/>
            <w:left w:val="none" w:sz="0" w:space="0" w:color="auto"/>
            <w:bottom w:val="none" w:sz="0" w:space="0" w:color="auto"/>
            <w:right w:val="none" w:sz="0" w:space="0" w:color="auto"/>
          </w:divBdr>
        </w:div>
      </w:divsChild>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29994064">
      <w:bodyDiv w:val="1"/>
      <w:marLeft w:val="0"/>
      <w:marRight w:val="0"/>
      <w:marTop w:val="0"/>
      <w:marBottom w:val="0"/>
      <w:divBdr>
        <w:top w:val="none" w:sz="0" w:space="0" w:color="auto"/>
        <w:left w:val="none" w:sz="0" w:space="0" w:color="auto"/>
        <w:bottom w:val="none" w:sz="0" w:space="0" w:color="auto"/>
        <w:right w:val="none" w:sz="0" w:space="0" w:color="auto"/>
      </w:divBdr>
      <w:divsChild>
        <w:div w:id="1782991405">
          <w:marLeft w:val="1080"/>
          <w:marRight w:val="0"/>
          <w:marTop w:val="0"/>
          <w:marBottom w:val="60"/>
          <w:divBdr>
            <w:top w:val="none" w:sz="0" w:space="0" w:color="auto"/>
            <w:left w:val="none" w:sz="0" w:space="0" w:color="auto"/>
            <w:bottom w:val="none" w:sz="0" w:space="0" w:color="auto"/>
            <w:right w:val="none" w:sz="0" w:space="0" w:color="auto"/>
          </w:divBdr>
        </w:div>
      </w:divsChild>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789864">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1742279">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307031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08763807">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7120402">
      <w:bodyDiv w:val="1"/>
      <w:marLeft w:val="0"/>
      <w:marRight w:val="0"/>
      <w:marTop w:val="0"/>
      <w:marBottom w:val="0"/>
      <w:divBdr>
        <w:top w:val="none" w:sz="0" w:space="0" w:color="auto"/>
        <w:left w:val="none" w:sz="0" w:space="0" w:color="auto"/>
        <w:bottom w:val="none" w:sz="0" w:space="0" w:color="auto"/>
        <w:right w:val="none" w:sz="0" w:space="0" w:color="auto"/>
      </w:divBdr>
      <w:divsChild>
        <w:div w:id="1640768974">
          <w:marLeft w:val="1080"/>
          <w:marRight w:val="0"/>
          <w:marTop w:val="0"/>
          <w:marBottom w:val="60"/>
          <w:divBdr>
            <w:top w:val="none" w:sz="0" w:space="0" w:color="auto"/>
            <w:left w:val="none" w:sz="0" w:space="0" w:color="auto"/>
            <w:bottom w:val="none" w:sz="0" w:space="0" w:color="auto"/>
            <w:right w:val="none" w:sz="0" w:space="0" w:color="auto"/>
          </w:divBdr>
        </w:div>
        <w:div w:id="1541699938">
          <w:marLeft w:val="1080"/>
          <w:marRight w:val="0"/>
          <w:marTop w:val="0"/>
          <w:marBottom w:val="60"/>
          <w:divBdr>
            <w:top w:val="none" w:sz="0" w:space="0" w:color="auto"/>
            <w:left w:val="none" w:sz="0" w:space="0" w:color="auto"/>
            <w:bottom w:val="none" w:sz="0" w:space="0" w:color="auto"/>
            <w:right w:val="none" w:sz="0" w:space="0" w:color="auto"/>
          </w:divBdr>
        </w:div>
      </w:divsChild>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8107880">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89408748">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3912530">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9631424">
      <w:bodyDiv w:val="1"/>
      <w:marLeft w:val="0"/>
      <w:marRight w:val="0"/>
      <w:marTop w:val="0"/>
      <w:marBottom w:val="0"/>
      <w:divBdr>
        <w:top w:val="none" w:sz="0" w:space="0" w:color="auto"/>
        <w:left w:val="none" w:sz="0" w:space="0" w:color="auto"/>
        <w:bottom w:val="none" w:sz="0" w:space="0" w:color="auto"/>
        <w:right w:val="none" w:sz="0" w:space="0" w:color="auto"/>
      </w:divBdr>
    </w:div>
    <w:div w:id="1902012698">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2354345">
      <w:bodyDiv w:val="1"/>
      <w:marLeft w:val="0"/>
      <w:marRight w:val="0"/>
      <w:marTop w:val="0"/>
      <w:marBottom w:val="0"/>
      <w:divBdr>
        <w:top w:val="none" w:sz="0" w:space="0" w:color="auto"/>
        <w:left w:val="none" w:sz="0" w:space="0" w:color="auto"/>
        <w:bottom w:val="none" w:sz="0" w:space="0" w:color="auto"/>
        <w:right w:val="none" w:sz="0" w:space="0" w:color="auto"/>
      </w:divBdr>
      <w:divsChild>
        <w:div w:id="369457977">
          <w:marLeft w:val="1080"/>
          <w:marRight w:val="0"/>
          <w:marTop w:val="0"/>
          <w:marBottom w:val="60"/>
          <w:divBdr>
            <w:top w:val="none" w:sz="0" w:space="0" w:color="auto"/>
            <w:left w:val="none" w:sz="0" w:space="0" w:color="auto"/>
            <w:bottom w:val="none" w:sz="0" w:space="0" w:color="auto"/>
            <w:right w:val="none" w:sz="0" w:space="0" w:color="auto"/>
          </w:divBdr>
        </w:div>
      </w:divsChild>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27167465">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8695377">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1121457">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http://purl.org/dc/terms/"/>
    <ds:schemaRef ds:uri="d8762117-8292-4133-b1c7-eab5c6487cfd"/>
    <ds:schemaRef ds:uri="http://purl.org/dc/dcmitype/"/>
    <ds:schemaRef ds:uri="2f282d3b-eb4a-4b09-b61f-b9593442e286"/>
    <ds:schemaRef ds:uri="9b239327-9e80-40e4-b1b7-4394fed77a33"/>
    <ds:schemaRef ds:uri="http://schemas.microsoft.com/sharepoint/v3"/>
    <ds:schemaRef ds:uri="http://www.w3.org/XML/1998/namespace"/>
  </ds:schemaRefs>
</ds:datastoreItem>
</file>

<file path=customXml/itemProps3.xml><?xml version="1.0" encoding="utf-8"?>
<ds:datastoreItem xmlns:ds="http://schemas.openxmlformats.org/officeDocument/2006/customXml" ds:itemID="{CC13E961-E7C2-40DD-9810-88E950F35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13599</TotalTime>
  <Pages>12</Pages>
  <Words>3993</Words>
  <Characters>22764</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TS 38.331</vt:lpstr>
    </vt:vector>
  </TitlesOfParts>
  <Manager/>
  <Company/>
  <LinksUpToDate>false</LinksUpToDate>
  <CharactersWithSpaces>26704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 User</cp:lastModifiedBy>
  <cp:revision>140</cp:revision>
  <cp:lastPrinted>2017-05-08T19:55:00Z</cp:lastPrinted>
  <dcterms:created xsi:type="dcterms:W3CDTF">2024-11-07T16:10:00Z</dcterms:created>
  <dcterms:modified xsi:type="dcterms:W3CDTF">2025-03-27T23:45:00Z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